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2616"/>
        </w:tabs>
        <w:spacing w:before="32"/>
        <w:jc w:val="center"/>
        <w:rPr>
          <w:rFonts w:hint="eastAsia" w:ascii="方正小标宋_GBK" w:hAnsi="方正小标宋_GBK" w:eastAsia="方正小标宋_GBK" w:cs="方正小标宋_GBK"/>
          <w:b w:val="0"/>
          <w:bCs w:val="0"/>
          <w:sz w:val="36"/>
          <w:szCs w:val="36"/>
          <w:lang w:eastAsia="zh-CN"/>
        </w:rPr>
      </w:pPr>
      <w:bookmarkStart w:id="0" w:name="_GoBack"/>
      <w:r>
        <w:rPr>
          <w:rFonts w:hint="eastAsia" w:ascii="方正小标宋_GBK" w:hAnsi="方正小标宋_GBK" w:eastAsia="方正小标宋_GBK" w:cs="方正小标宋_GBK"/>
          <w:b w:val="0"/>
          <w:bCs w:val="0"/>
          <w:kern w:val="2"/>
          <w:sz w:val="36"/>
          <w:szCs w:val="36"/>
          <w:lang w:eastAsia="zh-CN"/>
        </w:rPr>
        <w:t>更正登记申请材料</w:t>
      </w:r>
    </w:p>
    <w:bookmarkEnd w:id="0"/>
    <w:p>
      <w:pPr>
        <w:pStyle w:val="13"/>
        <w:numPr>
          <w:ilvl w:val="2"/>
          <w:numId w:val="1"/>
        </w:numPr>
        <w:tabs>
          <w:tab w:val="left" w:pos="1734"/>
        </w:tabs>
        <w:ind w:hanging="770"/>
        <w:rPr>
          <w:rFonts w:ascii="黑体" w:eastAsia="黑体"/>
          <w:sz w:val="28"/>
          <w:lang w:eastAsia="zh-CN"/>
        </w:rPr>
      </w:pPr>
    </w:p>
    <w:p>
      <w:pPr>
        <w:tabs>
          <w:tab w:val="left" w:pos="312"/>
        </w:tabs>
        <w:autoSpaceDE/>
        <w:autoSpaceDN/>
        <w:adjustRightInd w:val="0"/>
        <w:snapToGrid w:val="0"/>
        <w:spacing w:line="400" w:lineRule="atLeast"/>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1</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不动产登记申请书；</w:t>
      </w:r>
    </w:p>
    <w:p>
      <w:pPr>
        <w:tabs>
          <w:tab w:val="left" w:pos="312"/>
        </w:tabs>
        <w:autoSpaceDE/>
        <w:autoSpaceDN/>
        <w:adjustRightInd w:val="0"/>
        <w:snapToGrid w:val="0"/>
        <w:spacing w:line="400" w:lineRule="atLeast"/>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2</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不动产权证书；</w:t>
      </w:r>
    </w:p>
    <w:p>
      <w:pPr>
        <w:tabs>
          <w:tab w:val="left" w:pos="312"/>
        </w:tabs>
        <w:autoSpaceDE/>
        <w:autoSpaceDN/>
        <w:adjustRightInd w:val="0"/>
        <w:snapToGrid w:val="0"/>
        <w:spacing w:line="400" w:lineRule="atLeast"/>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3</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申请人身份证明；</w:t>
      </w:r>
    </w:p>
    <w:p>
      <w:pPr>
        <w:tabs>
          <w:tab w:val="left" w:pos="312"/>
        </w:tabs>
        <w:autoSpaceDE/>
        <w:autoSpaceDN/>
        <w:adjustRightInd w:val="0"/>
        <w:snapToGrid w:val="0"/>
        <w:spacing w:line="400" w:lineRule="atLeast"/>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4</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证实不动产登记簿记载事项错误的材料，但不动产登记机构书面通知相关权利人申请更正登记的除外；</w:t>
      </w:r>
    </w:p>
    <w:p>
      <w:pPr>
        <w:tabs>
          <w:tab w:val="left" w:pos="312"/>
        </w:tabs>
        <w:autoSpaceDE/>
        <w:autoSpaceDN/>
        <w:adjustRightInd w:val="0"/>
        <w:snapToGrid w:val="0"/>
        <w:spacing w:line="400" w:lineRule="atLeast"/>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5</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申请人为不动产权利人的，提交不动产权属证书；申请人为利害关系人的；证实与不动产登记簿记载的不动产权利存在利害关系的材料。</w:t>
      </w:r>
    </w:p>
    <w:p>
      <w:pPr>
        <w:ind w:firstLine="495"/>
        <w:rPr>
          <w:rFonts w:hint="default" w:ascii="Nimbus Sans" w:hAnsi="Nimbus Sans" w:eastAsia="华文仿宋" w:cs="Nimbus Sans"/>
          <w:b/>
          <w:bCs/>
          <w:spacing w:val="-3"/>
          <w:kern w:val="2"/>
          <w:sz w:val="32"/>
          <w:szCs w:val="32"/>
          <w:lang w:eastAsia="zh-CN"/>
        </w:rPr>
      </w:pPr>
      <w:r>
        <w:rPr>
          <w:rFonts w:hint="default" w:ascii="Nimbus Sans" w:hAnsi="Nimbus Sans" w:eastAsia="华文仿宋" w:cs="Nimbus Sans"/>
          <w:b/>
          <w:bCs/>
          <w:spacing w:val="-3"/>
          <w:kern w:val="2"/>
          <w:sz w:val="32"/>
          <w:szCs w:val="32"/>
          <w:lang w:eastAsia="zh-CN"/>
        </w:rPr>
        <w:t>注：申请材料明细见附表</w:t>
      </w: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tabs>
          <w:tab w:val="left" w:pos="2477"/>
        </w:tabs>
        <w:spacing w:before="32"/>
        <w:ind w:left="8" w:hanging="8"/>
        <w:jc w:val="center"/>
        <w:rPr>
          <w:rFonts w:hint="eastAsia" w:ascii="方正小标宋_GBK" w:hAnsi="方正小标宋_GBK" w:eastAsia="方正小标宋_GBK" w:cs="方正小标宋_GBK"/>
          <w:b w:val="0"/>
          <w:bCs w:val="0"/>
          <w:sz w:val="28"/>
          <w:szCs w:val="28"/>
          <w:lang w:eastAsia="zh-CN"/>
        </w:rPr>
      </w:pPr>
      <w:r>
        <w:rPr>
          <w:rFonts w:hint="eastAsia" w:ascii="方正小标宋_GBK" w:hAnsi="方正小标宋_GBK" w:eastAsia="方正小标宋_GBK" w:cs="方正小标宋_GBK"/>
          <w:b w:val="0"/>
          <w:bCs w:val="0"/>
          <w:spacing w:val="-3"/>
          <w:kern w:val="2"/>
          <w:sz w:val="28"/>
          <w:szCs w:val="28"/>
          <w:lang w:eastAsia="zh-CN"/>
        </w:rPr>
        <w:t>更正登记申请材</w:t>
      </w:r>
      <w:r>
        <w:rPr>
          <w:rFonts w:hint="eastAsia" w:ascii="方正小标宋_GBK" w:hAnsi="方正小标宋_GBK" w:eastAsia="方正小标宋_GBK" w:cs="方正小标宋_GBK"/>
          <w:b w:val="0"/>
          <w:bCs w:val="0"/>
          <w:spacing w:val="-3"/>
          <w:sz w:val="28"/>
          <w:szCs w:val="28"/>
          <w:lang w:eastAsia="zh-CN"/>
        </w:rPr>
        <w:t>料</w:t>
      </w:r>
      <w:r>
        <w:rPr>
          <w:rFonts w:hint="eastAsia" w:ascii="方正小标宋_GBK" w:hAnsi="方正小标宋_GBK" w:eastAsia="方正小标宋_GBK" w:cs="方正小标宋_GBK"/>
          <w:b w:val="0"/>
          <w:bCs w:val="0"/>
          <w:sz w:val="28"/>
          <w:szCs w:val="28"/>
          <w:lang w:eastAsia="zh-CN"/>
        </w:rPr>
        <w:t>明细</w:t>
      </w:r>
    </w:p>
    <w:p>
      <w:pPr>
        <w:pStyle w:val="2"/>
        <w:spacing w:before="4"/>
        <w:rPr>
          <w:sz w:val="10"/>
          <w:lang w:eastAsia="zh-CN"/>
        </w:rPr>
      </w:pPr>
    </w:p>
    <w:tbl>
      <w:tblPr>
        <w:tblStyle w:val="10"/>
        <w:tblW w:w="9083"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38"/>
        <w:gridCol w:w="3937"/>
        <w:gridCol w:w="1150"/>
        <w:gridCol w:w="16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70" w:type="dxa"/>
            <w:vAlign w:val="center"/>
          </w:tcPr>
          <w:p>
            <w:pPr>
              <w:tabs>
                <w:tab w:val="left" w:pos="210"/>
              </w:tabs>
              <w:adjustRightInd w:val="0"/>
              <w:snapToGrid w:val="0"/>
              <w:ind w:firstLine="17"/>
              <w:jc w:val="center"/>
              <w:rPr>
                <w:kern w:val="2"/>
                <w:sz w:val="24"/>
                <w:szCs w:val="24"/>
              </w:rPr>
            </w:pPr>
            <w:r>
              <w:rPr>
                <w:rFonts w:hint="eastAsia"/>
                <w:b/>
                <w:color w:val="000000"/>
                <w:sz w:val="24"/>
                <w:szCs w:val="24"/>
              </w:rPr>
              <w:t>序号</w:t>
            </w:r>
          </w:p>
        </w:tc>
        <w:tc>
          <w:tcPr>
            <w:tcW w:w="1738" w:type="dxa"/>
            <w:vAlign w:val="center"/>
          </w:tcPr>
          <w:p>
            <w:pPr>
              <w:adjustRightInd w:val="0"/>
              <w:snapToGrid w:val="0"/>
              <w:ind w:firstLine="17"/>
              <w:jc w:val="center"/>
              <w:rPr>
                <w:kern w:val="2"/>
                <w:sz w:val="24"/>
                <w:szCs w:val="24"/>
              </w:rPr>
            </w:pPr>
            <w:r>
              <w:rPr>
                <w:rFonts w:hint="eastAsia"/>
                <w:b/>
                <w:color w:val="000000"/>
                <w:sz w:val="24"/>
                <w:szCs w:val="24"/>
              </w:rPr>
              <w:t>材料</w:t>
            </w:r>
            <w:r>
              <w:rPr>
                <w:rFonts w:hint="eastAsia"/>
                <w:b/>
                <w:color w:val="000000"/>
                <w:sz w:val="24"/>
                <w:szCs w:val="24"/>
                <w:lang w:eastAsia="zh-CN"/>
              </w:rPr>
              <w:t>名称</w:t>
            </w:r>
          </w:p>
        </w:tc>
        <w:tc>
          <w:tcPr>
            <w:tcW w:w="3937" w:type="dxa"/>
            <w:vAlign w:val="center"/>
          </w:tcPr>
          <w:p>
            <w:pPr>
              <w:adjustRightInd w:val="0"/>
              <w:snapToGrid w:val="0"/>
              <w:ind w:firstLine="17"/>
              <w:jc w:val="center"/>
              <w:rPr>
                <w:kern w:val="2"/>
                <w:sz w:val="24"/>
                <w:szCs w:val="24"/>
              </w:rPr>
            </w:pPr>
            <w:r>
              <w:rPr>
                <w:rFonts w:hint="eastAsia"/>
                <w:b/>
                <w:color w:val="000000"/>
                <w:sz w:val="24"/>
                <w:szCs w:val="24"/>
              </w:rPr>
              <w:t>材料</w:t>
            </w:r>
            <w:r>
              <w:rPr>
                <w:rFonts w:hint="eastAsia"/>
                <w:b/>
                <w:color w:val="000000"/>
                <w:sz w:val="24"/>
                <w:szCs w:val="24"/>
                <w:lang w:eastAsia="zh-CN"/>
              </w:rPr>
              <w:t>明细</w:t>
            </w:r>
          </w:p>
        </w:tc>
        <w:tc>
          <w:tcPr>
            <w:tcW w:w="1150" w:type="dxa"/>
            <w:vAlign w:val="center"/>
          </w:tcPr>
          <w:p>
            <w:pPr>
              <w:adjustRightInd w:val="0"/>
              <w:snapToGrid w:val="0"/>
              <w:ind w:firstLine="17"/>
              <w:jc w:val="center"/>
              <w:rPr>
                <w:kern w:val="2"/>
                <w:sz w:val="24"/>
                <w:szCs w:val="24"/>
              </w:rPr>
            </w:pPr>
            <w:r>
              <w:rPr>
                <w:rFonts w:hint="eastAsia"/>
                <w:b/>
                <w:color w:val="000000"/>
                <w:sz w:val="24"/>
                <w:szCs w:val="24"/>
              </w:rPr>
              <w:t>收件要求</w:t>
            </w:r>
          </w:p>
        </w:tc>
        <w:tc>
          <w:tcPr>
            <w:tcW w:w="1688" w:type="dxa"/>
            <w:vAlign w:val="center"/>
          </w:tcPr>
          <w:p>
            <w:pPr>
              <w:adjustRightInd w:val="0"/>
              <w:snapToGrid w:val="0"/>
              <w:ind w:firstLine="17"/>
              <w:jc w:val="center"/>
              <w:rPr>
                <w:kern w:val="2"/>
                <w:sz w:val="24"/>
                <w:szCs w:val="24"/>
              </w:rPr>
            </w:pPr>
            <w:r>
              <w:rPr>
                <w:rFonts w:hint="eastAsia"/>
                <w:b/>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570" w:type="dxa"/>
            <w:vAlign w:val="center"/>
          </w:tcPr>
          <w:p>
            <w:pPr>
              <w:pStyle w:val="12"/>
              <w:keepNext w:val="0"/>
              <w:keepLines w:val="0"/>
              <w:pageBreakBefore w:val="0"/>
              <w:widowControl w:val="0"/>
              <w:wordWrap/>
              <w:topLinePunct w:val="0"/>
              <w:autoSpaceDE w:val="0"/>
              <w:autoSpaceDN w:val="0"/>
              <w:bidi w:val="0"/>
              <w:adjustRightInd/>
              <w:snapToGrid/>
              <w:spacing w:before="80"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738" w:type="dxa"/>
          </w:tcPr>
          <w:p>
            <w:pPr>
              <w:pStyle w:val="12"/>
              <w:keepNext w:val="0"/>
              <w:keepLines w:val="0"/>
              <w:pageBreakBefore w:val="0"/>
              <w:widowControl w:val="0"/>
              <w:wordWrap/>
              <w:topLinePunct w:val="0"/>
              <w:autoSpaceDE w:val="0"/>
              <w:autoSpaceDN w:val="0"/>
              <w:bidi w:val="0"/>
              <w:adjustRightInd/>
              <w:snapToGrid/>
              <w:spacing w:before="80" w:line="280" w:lineRule="exact"/>
              <w:ind w:left="15"/>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不动产登记申请书</w:t>
            </w:r>
          </w:p>
        </w:tc>
        <w:tc>
          <w:tcPr>
            <w:tcW w:w="3937" w:type="dxa"/>
          </w:tcPr>
          <w:p>
            <w:pPr>
              <w:pStyle w:val="12"/>
              <w:keepNext w:val="0"/>
              <w:keepLines w:val="0"/>
              <w:pageBreakBefore w:val="0"/>
              <w:widowControl w:val="0"/>
              <w:wordWrap/>
              <w:topLinePunct w:val="0"/>
              <w:autoSpaceDE w:val="0"/>
              <w:autoSpaceDN w:val="0"/>
              <w:bidi w:val="0"/>
              <w:adjustRightInd/>
              <w:snapToGrid/>
              <w:spacing w:before="80" w:line="280" w:lineRule="exact"/>
              <w:ind w:left="14"/>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不动产登记申请书</w:t>
            </w:r>
          </w:p>
        </w:tc>
        <w:tc>
          <w:tcPr>
            <w:tcW w:w="1150" w:type="dxa"/>
          </w:tcPr>
          <w:p>
            <w:pPr>
              <w:pStyle w:val="12"/>
              <w:keepNext w:val="0"/>
              <w:keepLines w:val="0"/>
              <w:pageBreakBefore w:val="0"/>
              <w:widowControl w:val="0"/>
              <w:wordWrap/>
              <w:topLinePunct w:val="0"/>
              <w:autoSpaceDE w:val="0"/>
              <w:autoSpaceDN w:val="0"/>
              <w:bidi w:val="0"/>
              <w:adjustRightInd/>
              <w:snapToGrid/>
              <w:spacing w:before="80" w:line="280" w:lineRule="exact"/>
              <w:ind w:left="15" w:right="5"/>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688" w:type="dxa"/>
          </w:tcPr>
          <w:p>
            <w:pPr>
              <w:pStyle w:val="12"/>
              <w:keepNext w:val="0"/>
              <w:keepLines w:val="0"/>
              <w:pageBreakBefore w:val="0"/>
              <w:widowControl w:val="0"/>
              <w:wordWrap/>
              <w:topLinePunct w:val="0"/>
              <w:autoSpaceDE w:val="0"/>
              <w:autoSpaceDN w:val="0"/>
              <w:bidi w:val="0"/>
              <w:adjustRightInd/>
              <w:snapToGrid/>
              <w:spacing w:line="280" w:lineRule="exact"/>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570" w:type="dxa"/>
            <w:vAlign w:val="center"/>
          </w:tcPr>
          <w:p>
            <w:pPr>
              <w:pStyle w:val="12"/>
              <w:keepNext w:val="0"/>
              <w:keepLines w:val="0"/>
              <w:pageBreakBefore w:val="0"/>
              <w:widowControl w:val="0"/>
              <w:wordWrap/>
              <w:topLinePunct w:val="0"/>
              <w:autoSpaceDE w:val="0"/>
              <w:autoSpaceDN w:val="0"/>
              <w:bidi w:val="0"/>
              <w:adjustRightInd/>
              <w:snapToGrid/>
              <w:spacing w:before="80"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zh-CN"/>
              </w:rPr>
              <w:t>2</w:t>
            </w:r>
          </w:p>
        </w:tc>
        <w:tc>
          <w:tcPr>
            <w:tcW w:w="1738" w:type="dxa"/>
          </w:tcPr>
          <w:p>
            <w:pPr>
              <w:pStyle w:val="12"/>
              <w:keepNext w:val="0"/>
              <w:keepLines w:val="0"/>
              <w:pageBreakBefore w:val="0"/>
              <w:widowControl w:val="0"/>
              <w:wordWrap/>
              <w:topLinePunct w:val="0"/>
              <w:autoSpaceDE w:val="0"/>
              <w:autoSpaceDN w:val="0"/>
              <w:bidi w:val="0"/>
              <w:adjustRightInd/>
              <w:snapToGrid/>
              <w:spacing w:before="80" w:line="280" w:lineRule="exact"/>
              <w:ind w:left="15"/>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不动产权证书</w:t>
            </w:r>
          </w:p>
        </w:tc>
        <w:tc>
          <w:tcPr>
            <w:tcW w:w="3937" w:type="dxa"/>
          </w:tcPr>
          <w:p>
            <w:pPr>
              <w:pStyle w:val="12"/>
              <w:keepNext w:val="0"/>
              <w:keepLines w:val="0"/>
              <w:pageBreakBefore w:val="0"/>
              <w:widowControl w:val="0"/>
              <w:wordWrap/>
              <w:topLinePunct w:val="0"/>
              <w:autoSpaceDE w:val="0"/>
              <w:autoSpaceDN w:val="0"/>
              <w:bidi w:val="0"/>
              <w:adjustRightInd/>
              <w:snapToGrid/>
              <w:spacing w:before="80" w:line="280" w:lineRule="exact"/>
              <w:ind w:left="14"/>
              <w:textAlignment w:val="auto"/>
              <w:rPr>
                <w:rFonts w:hint="eastAsia" w:ascii="华文仿宋" w:hAnsi="华文仿宋" w:eastAsia="华文仿宋" w:cs="华文仿宋"/>
                <w:kern w:val="2"/>
                <w:sz w:val="21"/>
                <w:szCs w:val="21"/>
                <w:lang w:eastAsia="zh-CN"/>
              </w:rPr>
            </w:pPr>
          </w:p>
        </w:tc>
        <w:tc>
          <w:tcPr>
            <w:tcW w:w="1150" w:type="dxa"/>
          </w:tcPr>
          <w:p>
            <w:pPr>
              <w:pStyle w:val="12"/>
              <w:keepNext w:val="0"/>
              <w:keepLines w:val="0"/>
              <w:pageBreakBefore w:val="0"/>
              <w:widowControl w:val="0"/>
              <w:wordWrap/>
              <w:topLinePunct w:val="0"/>
              <w:autoSpaceDE w:val="0"/>
              <w:autoSpaceDN w:val="0"/>
              <w:bidi w:val="0"/>
              <w:adjustRightInd/>
              <w:snapToGrid/>
              <w:spacing w:before="80" w:line="280" w:lineRule="exact"/>
              <w:ind w:left="15" w:right="5"/>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688" w:type="dxa"/>
          </w:tcPr>
          <w:p>
            <w:pPr>
              <w:pStyle w:val="12"/>
              <w:keepNext w:val="0"/>
              <w:keepLines w:val="0"/>
              <w:pageBreakBefore w:val="0"/>
              <w:widowControl w:val="0"/>
              <w:wordWrap/>
              <w:topLinePunct w:val="0"/>
              <w:autoSpaceDE w:val="0"/>
              <w:autoSpaceDN w:val="0"/>
              <w:bidi w:val="0"/>
              <w:adjustRightInd/>
              <w:snapToGrid/>
              <w:spacing w:line="280" w:lineRule="exact"/>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3" w:hRule="atLeast"/>
        </w:trPr>
        <w:tc>
          <w:tcPr>
            <w:tcW w:w="570" w:type="dxa"/>
            <w:vMerge w:val="restart"/>
            <w:vAlign w:val="center"/>
          </w:tcPr>
          <w:p>
            <w:pPr>
              <w:pStyle w:val="12"/>
              <w:keepNext w:val="0"/>
              <w:keepLines w:val="0"/>
              <w:pageBreakBefore w:val="0"/>
              <w:widowControl w:val="0"/>
              <w:wordWrap/>
              <w:topLinePunct w:val="0"/>
              <w:autoSpaceDE w:val="0"/>
              <w:autoSpaceDN w:val="0"/>
              <w:bidi w:val="0"/>
              <w:adjustRightInd/>
              <w:snapToGrid/>
              <w:spacing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zh-CN"/>
              </w:rPr>
              <w:t>3</w:t>
            </w:r>
          </w:p>
        </w:tc>
        <w:tc>
          <w:tcPr>
            <w:tcW w:w="1738" w:type="dxa"/>
            <w:vMerge w:val="restart"/>
            <w:vAlign w:val="center"/>
          </w:tcPr>
          <w:p>
            <w:pPr>
              <w:pStyle w:val="12"/>
              <w:keepNext w:val="0"/>
              <w:keepLines w:val="0"/>
              <w:pageBreakBefore w:val="0"/>
              <w:widowControl w:val="0"/>
              <w:wordWrap/>
              <w:topLinePunct w:val="0"/>
              <w:autoSpaceDE w:val="0"/>
              <w:autoSpaceDN w:val="0"/>
              <w:bidi w:val="0"/>
              <w:adjustRightInd/>
              <w:snapToGrid/>
              <w:spacing w:line="28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申请人身份证明材料</w:t>
            </w:r>
          </w:p>
        </w:tc>
        <w:tc>
          <w:tcPr>
            <w:tcW w:w="3937" w:type="dxa"/>
            <w:vAlign w:val="center"/>
          </w:tcPr>
          <w:p>
            <w:pPr>
              <w:pStyle w:val="12"/>
              <w:keepNext w:val="0"/>
              <w:keepLines w:val="0"/>
              <w:pageBreakBefore w:val="0"/>
              <w:widowControl w:val="0"/>
              <w:wordWrap/>
              <w:topLinePunct w:val="0"/>
              <w:autoSpaceDE w:val="0"/>
              <w:autoSpaceDN w:val="0"/>
              <w:bidi w:val="0"/>
              <w:adjustRightInd/>
              <w:snapToGrid/>
              <w:spacing w:before="15" w:line="280" w:lineRule="exact"/>
              <w:ind w:right="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居民身份证；香港、澳门特别行政区居民身份证、护照，或者来往内地通行证；台湾居民来往大陆通行证；中华人民共和国护照和国外长期居留身份证件。</w:t>
            </w:r>
          </w:p>
        </w:tc>
        <w:tc>
          <w:tcPr>
            <w:tcW w:w="1150" w:type="dxa"/>
            <w:vAlign w:val="center"/>
          </w:tcPr>
          <w:p>
            <w:pPr>
              <w:pStyle w:val="12"/>
              <w:keepNext w:val="0"/>
              <w:keepLines w:val="0"/>
              <w:pageBreakBefore w:val="0"/>
              <w:widowControl w:val="0"/>
              <w:wordWrap/>
              <w:topLinePunct w:val="0"/>
              <w:autoSpaceDE w:val="0"/>
              <w:autoSpaceDN w:val="0"/>
              <w:bidi w:val="0"/>
              <w:adjustRightInd/>
              <w:snapToGrid/>
              <w:spacing w:line="280" w:lineRule="exact"/>
              <w:ind w:right="262"/>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1688" w:type="dxa"/>
            <w:vAlign w:val="center"/>
          </w:tcPr>
          <w:p>
            <w:pPr>
              <w:pStyle w:val="12"/>
              <w:keepNext w:val="0"/>
              <w:keepLines w:val="0"/>
              <w:pageBreakBefore w:val="0"/>
              <w:widowControl w:val="0"/>
              <w:wordWrap/>
              <w:topLinePunct w:val="0"/>
              <w:autoSpaceDE w:val="0"/>
              <w:autoSpaceDN w:val="0"/>
              <w:bidi w:val="0"/>
              <w:adjustRightInd/>
              <w:snapToGrid/>
              <w:spacing w:before="9" w:line="280" w:lineRule="exact"/>
              <w:jc w:val="both"/>
              <w:textAlignment w:val="auto"/>
              <w:rPr>
                <w:rFonts w:hint="eastAsia" w:ascii="华文仿宋" w:hAnsi="华文仿宋" w:eastAsia="华文仿宋" w:cs="华文仿宋"/>
                <w:kern w:val="2"/>
                <w:sz w:val="21"/>
                <w:szCs w:val="21"/>
                <w:lang w:eastAsia="zh-CN"/>
              </w:rPr>
            </w:pPr>
          </w:p>
          <w:p>
            <w:pPr>
              <w:pStyle w:val="12"/>
              <w:keepNext w:val="0"/>
              <w:keepLines w:val="0"/>
              <w:pageBreakBefore w:val="0"/>
              <w:widowControl w:val="0"/>
              <w:wordWrap/>
              <w:topLinePunct w:val="0"/>
              <w:autoSpaceDE w:val="0"/>
              <w:autoSpaceDN w:val="0"/>
              <w:bidi w:val="0"/>
              <w:adjustRightInd/>
              <w:snapToGrid/>
              <w:spacing w:line="28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continue"/>
            <w:vAlign w:val="center"/>
          </w:tcPr>
          <w:p>
            <w:pPr>
              <w:pStyle w:val="12"/>
              <w:keepNext w:val="0"/>
              <w:keepLines w:val="0"/>
              <w:pageBreakBefore w:val="0"/>
              <w:widowControl w:val="0"/>
              <w:wordWrap/>
              <w:topLinePunct w:val="0"/>
              <w:autoSpaceDE w:val="0"/>
              <w:autoSpaceDN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38" w:type="dxa"/>
            <w:vMerge w:val="continue"/>
            <w:vAlign w:val="center"/>
          </w:tcPr>
          <w:p>
            <w:pPr>
              <w:pStyle w:val="12"/>
              <w:keepNext w:val="0"/>
              <w:keepLines w:val="0"/>
              <w:pageBreakBefore w:val="0"/>
              <w:widowControl w:val="0"/>
              <w:wordWrap/>
              <w:topLinePunct w:val="0"/>
              <w:autoSpaceDE w:val="0"/>
              <w:autoSpaceDN w:val="0"/>
              <w:bidi w:val="0"/>
              <w:adjustRightInd/>
              <w:snapToGrid/>
              <w:spacing w:line="280" w:lineRule="exact"/>
              <w:jc w:val="both"/>
              <w:textAlignment w:val="auto"/>
              <w:rPr>
                <w:rFonts w:hint="eastAsia" w:ascii="华文仿宋" w:hAnsi="华文仿宋" w:eastAsia="华文仿宋" w:cs="华文仿宋"/>
                <w:kern w:val="2"/>
                <w:sz w:val="21"/>
                <w:szCs w:val="21"/>
                <w:lang w:eastAsia="zh-CN"/>
              </w:rPr>
            </w:pPr>
          </w:p>
        </w:tc>
        <w:tc>
          <w:tcPr>
            <w:tcW w:w="3937" w:type="dxa"/>
            <w:vAlign w:val="center"/>
          </w:tcPr>
          <w:p>
            <w:pPr>
              <w:pStyle w:val="12"/>
              <w:keepNext w:val="0"/>
              <w:keepLines w:val="0"/>
              <w:pageBreakBefore w:val="0"/>
              <w:widowControl w:val="0"/>
              <w:wordWrap/>
              <w:topLinePunct w:val="0"/>
              <w:autoSpaceDE w:val="0"/>
              <w:autoSpaceDN w:val="0"/>
              <w:bidi w:val="0"/>
              <w:adjustRightInd/>
              <w:snapToGrid/>
              <w:spacing w:before="37" w:line="280" w:lineRule="exact"/>
              <w:ind w:left="14" w:right="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营业执照或者组织机构代码证，或者其他身份登记证明。（营业执照或者组织机构代码证等注册信息发生变化的须提交相应批准或证明材料。）</w:t>
            </w:r>
          </w:p>
        </w:tc>
        <w:tc>
          <w:tcPr>
            <w:tcW w:w="1150" w:type="dxa"/>
            <w:vAlign w:val="center"/>
          </w:tcPr>
          <w:p>
            <w:pPr>
              <w:pStyle w:val="12"/>
              <w:keepNext w:val="0"/>
              <w:keepLines w:val="0"/>
              <w:pageBreakBefore w:val="0"/>
              <w:widowControl w:val="0"/>
              <w:wordWrap/>
              <w:topLinePunct w:val="0"/>
              <w:autoSpaceDE w:val="0"/>
              <w:autoSpaceDN w:val="0"/>
              <w:bidi w:val="0"/>
              <w:adjustRightInd/>
              <w:snapToGrid/>
              <w:spacing w:before="193" w:line="280" w:lineRule="exact"/>
              <w:ind w:left="15" w:right="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1688" w:type="dxa"/>
            <w:vAlign w:val="center"/>
          </w:tcPr>
          <w:p>
            <w:pPr>
              <w:pStyle w:val="12"/>
              <w:keepNext w:val="0"/>
              <w:keepLines w:val="0"/>
              <w:pageBreakBefore w:val="0"/>
              <w:widowControl w:val="0"/>
              <w:wordWrap/>
              <w:topLinePunct w:val="0"/>
              <w:autoSpaceDE w:val="0"/>
              <w:autoSpaceDN w:val="0"/>
              <w:bidi w:val="0"/>
              <w:adjustRightInd/>
              <w:snapToGrid/>
              <w:spacing w:before="11" w:line="280" w:lineRule="exact"/>
              <w:ind w:left="14" w:right="15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0" w:hRule="atLeast"/>
        </w:trPr>
        <w:tc>
          <w:tcPr>
            <w:tcW w:w="570" w:type="dxa"/>
            <w:vMerge w:val="continue"/>
            <w:tcBorders>
              <w:top w:val="nil"/>
            </w:tcBorders>
            <w:vAlign w:val="center"/>
          </w:tcPr>
          <w:p>
            <w:pPr>
              <w:keepNext w:val="0"/>
              <w:keepLines w:val="0"/>
              <w:pageBreakBefore w:val="0"/>
              <w:widowControl w:val="0"/>
              <w:wordWrap/>
              <w:topLinePunct w:val="0"/>
              <w:autoSpaceDE w:val="0"/>
              <w:autoSpaceDN w:val="0"/>
              <w:bidi w:val="0"/>
              <w:adjustRightInd/>
              <w:snapToGrid/>
              <w:spacing w:line="280" w:lineRule="exact"/>
              <w:jc w:val="center"/>
              <w:textAlignment w:val="auto"/>
              <w:rPr>
                <w:rFonts w:hint="eastAsia" w:ascii="华文仿宋" w:hAnsi="华文仿宋" w:eastAsia="华文仿宋" w:cs="华文仿宋"/>
                <w:sz w:val="21"/>
                <w:szCs w:val="21"/>
                <w:lang w:eastAsia="zh-CN"/>
              </w:rPr>
            </w:pPr>
          </w:p>
        </w:tc>
        <w:tc>
          <w:tcPr>
            <w:tcW w:w="1738" w:type="dxa"/>
            <w:vMerge w:val="continue"/>
            <w:tcBorders>
              <w:top w:val="nil"/>
            </w:tcBorders>
            <w:vAlign w:val="center"/>
          </w:tcPr>
          <w:p>
            <w:pPr>
              <w:keepNext w:val="0"/>
              <w:keepLines w:val="0"/>
              <w:pageBreakBefore w:val="0"/>
              <w:widowControl w:val="0"/>
              <w:wordWrap/>
              <w:topLinePunct w:val="0"/>
              <w:autoSpaceDE w:val="0"/>
              <w:autoSpaceDN w:val="0"/>
              <w:bidi w:val="0"/>
              <w:adjustRightInd/>
              <w:snapToGrid/>
              <w:spacing w:line="280" w:lineRule="exact"/>
              <w:jc w:val="both"/>
              <w:textAlignment w:val="auto"/>
              <w:rPr>
                <w:rFonts w:hint="eastAsia" w:ascii="华文仿宋" w:hAnsi="华文仿宋" w:eastAsia="华文仿宋" w:cs="华文仿宋"/>
                <w:kern w:val="2"/>
                <w:sz w:val="21"/>
                <w:szCs w:val="21"/>
                <w:lang w:eastAsia="zh-CN"/>
              </w:rPr>
            </w:pPr>
          </w:p>
        </w:tc>
        <w:tc>
          <w:tcPr>
            <w:tcW w:w="3937" w:type="dxa"/>
            <w:vAlign w:val="center"/>
          </w:tcPr>
          <w:p>
            <w:pPr>
              <w:pStyle w:val="12"/>
              <w:keepNext w:val="0"/>
              <w:keepLines w:val="0"/>
              <w:pageBreakBefore w:val="0"/>
              <w:widowControl w:val="0"/>
              <w:wordWrap/>
              <w:topLinePunct w:val="0"/>
              <w:autoSpaceDE w:val="0"/>
              <w:autoSpaceDN w:val="0"/>
              <w:bidi w:val="0"/>
              <w:adjustRightInd/>
              <w:snapToGrid/>
              <w:spacing w:before="186" w:line="280" w:lineRule="exact"/>
              <w:ind w:left="14" w:right="200"/>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其在境内设立分支机构或代表机构的批准文件和注册证明。</w:t>
            </w:r>
          </w:p>
        </w:tc>
        <w:tc>
          <w:tcPr>
            <w:tcW w:w="1150" w:type="dxa"/>
            <w:vAlign w:val="center"/>
          </w:tcPr>
          <w:p>
            <w:pPr>
              <w:pStyle w:val="12"/>
              <w:keepNext w:val="0"/>
              <w:keepLines w:val="0"/>
              <w:pageBreakBefore w:val="0"/>
              <w:widowControl w:val="0"/>
              <w:wordWrap/>
              <w:topLinePunct w:val="0"/>
              <w:autoSpaceDE w:val="0"/>
              <w:autoSpaceDN w:val="0"/>
              <w:bidi w:val="0"/>
              <w:adjustRightInd/>
              <w:snapToGrid/>
              <w:spacing w:line="280" w:lineRule="exact"/>
              <w:ind w:left="15" w:right="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1688" w:type="dxa"/>
            <w:vAlign w:val="center"/>
          </w:tcPr>
          <w:p>
            <w:pPr>
              <w:pStyle w:val="12"/>
              <w:keepNext w:val="0"/>
              <w:keepLines w:val="0"/>
              <w:pageBreakBefore w:val="0"/>
              <w:widowControl w:val="0"/>
              <w:wordWrap/>
              <w:topLinePunct w:val="0"/>
              <w:autoSpaceDE w:val="0"/>
              <w:autoSpaceDN w:val="0"/>
              <w:bidi w:val="0"/>
              <w:adjustRightInd/>
              <w:snapToGrid/>
              <w:spacing w:before="2" w:line="280" w:lineRule="exact"/>
              <w:ind w:left="14" w:right="2"/>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570" w:type="dxa"/>
            <w:vMerge w:val="continue"/>
            <w:tcBorders>
              <w:top w:val="nil"/>
            </w:tcBorders>
            <w:vAlign w:val="center"/>
          </w:tcPr>
          <w:p>
            <w:pPr>
              <w:keepNext w:val="0"/>
              <w:keepLines w:val="0"/>
              <w:pageBreakBefore w:val="0"/>
              <w:widowControl w:val="0"/>
              <w:wordWrap/>
              <w:topLinePunct w:val="0"/>
              <w:autoSpaceDE w:val="0"/>
              <w:autoSpaceDN w:val="0"/>
              <w:bidi w:val="0"/>
              <w:adjustRightInd/>
              <w:snapToGrid/>
              <w:spacing w:line="280" w:lineRule="exact"/>
              <w:jc w:val="center"/>
              <w:textAlignment w:val="auto"/>
              <w:rPr>
                <w:rFonts w:hint="eastAsia" w:ascii="华文仿宋" w:hAnsi="华文仿宋" w:eastAsia="华文仿宋" w:cs="华文仿宋"/>
                <w:sz w:val="21"/>
                <w:szCs w:val="21"/>
                <w:lang w:eastAsia="zh-CN"/>
              </w:rPr>
            </w:pPr>
          </w:p>
        </w:tc>
        <w:tc>
          <w:tcPr>
            <w:tcW w:w="1738" w:type="dxa"/>
            <w:vMerge w:val="continue"/>
            <w:tcBorders>
              <w:top w:val="nil"/>
            </w:tcBorders>
            <w:vAlign w:val="center"/>
          </w:tcPr>
          <w:p>
            <w:pPr>
              <w:keepNext w:val="0"/>
              <w:keepLines w:val="0"/>
              <w:pageBreakBefore w:val="0"/>
              <w:widowControl w:val="0"/>
              <w:wordWrap/>
              <w:topLinePunct w:val="0"/>
              <w:autoSpaceDE w:val="0"/>
              <w:autoSpaceDN w:val="0"/>
              <w:bidi w:val="0"/>
              <w:adjustRightInd/>
              <w:snapToGrid/>
              <w:spacing w:line="280" w:lineRule="exact"/>
              <w:jc w:val="both"/>
              <w:textAlignment w:val="auto"/>
              <w:rPr>
                <w:rFonts w:hint="eastAsia" w:ascii="华文仿宋" w:hAnsi="华文仿宋" w:eastAsia="华文仿宋" w:cs="华文仿宋"/>
                <w:kern w:val="2"/>
                <w:sz w:val="21"/>
                <w:szCs w:val="21"/>
                <w:lang w:eastAsia="zh-CN"/>
              </w:rPr>
            </w:pPr>
          </w:p>
        </w:tc>
        <w:tc>
          <w:tcPr>
            <w:tcW w:w="3937" w:type="dxa"/>
            <w:vAlign w:val="center"/>
          </w:tcPr>
          <w:p>
            <w:pPr>
              <w:pStyle w:val="12"/>
              <w:keepNext w:val="0"/>
              <w:keepLines w:val="0"/>
              <w:pageBreakBefore w:val="0"/>
              <w:widowControl w:val="0"/>
              <w:wordWrap/>
              <w:topLinePunct w:val="0"/>
              <w:autoSpaceDE w:val="0"/>
              <w:autoSpaceDN w:val="0"/>
              <w:bidi w:val="0"/>
              <w:adjustRightInd/>
              <w:snapToGrid/>
              <w:spacing w:before="125" w:line="28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委托书。</w:t>
            </w:r>
          </w:p>
        </w:tc>
        <w:tc>
          <w:tcPr>
            <w:tcW w:w="1150" w:type="dxa"/>
            <w:vAlign w:val="center"/>
          </w:tcPr>
          <w:p>
            <w:pPr>
              <w:pStyle w:val="12"/>
              <w:keepNext w:val="0"/>
              <w:keepLines w:val="0"/>
              <w:pageBreakBefore w:val="0"/>
              <w:widowControl w:val="0"/>
              <w:wordWrap/>
              <w:topLinePunct w:val="0"/>
              <w:autoSpaceDE w:val="0"/>
              <w:autoSpaceDN w:val="0"/>
              <w:bidi w:val="0"/>
              <w:adjustRightInd/>
              <w:snapToGrid/>
              <w:spacing w:before="125" w:line="280" w:lineRule="exact"/>
              <w:ind w:left="15" w:right="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688" w:type="dxa"/>
            <w:vAlign w:val="center"/>
          </w:tcPr>
          <w:p>
            <w:pPr>
              <w:pStyle w:val="12"/>
              <w:keepNext w:val="0"/>
              <w:keepLines w:val="0"/>
              <w:pageBreakBefore w:val="0"/>
              <w:widowControl w:val="0"/>
              <w:wordWrap/>
              <w:topLinePunct w:val="0"/>
              <w:autoSpaceDE w:val="0"/>
              <w:autoSpaceDN w:val="0"/>
              <w:bidi w:val="0"/>
              <w:adjustRightInd/>
              <w:snapToGrid/>
              <w:spacing w:before="7" w:line="280" w:lineRule="exact"/>
              <w:jc w:val="both"/>
              <w:textAlignment w:val="auto"/>
              <w:rPr>
                <w:rFonts w:hint="eastAsia" w:ascii="华文仿宋" w:hAnsi="华文仿宋" w:eastAsia="华文仿宋" w:cs="华文仿宋"/>
                <w:kern w:val="2"/>
                <w:sz w:val="21"/>
                <w:szCs w:val="21"/>
                <w:lang w:eastAsia="zh-CN"/>
              </w:rPr>
            </w:pPr>
          </w:p>
          <w:p>
            <w:pPr>
              <w:keepNext w:val="0"/>
              <w:keepLines w:val="0"/>
              <w:pageBreakBefore w:val="0"/>
              <w:widowControl w:val="0"/>
              <w:wordWrap/>
              <w:topLinePunct w:val="0"/>
              <w:autoSpaceDE w:val="0"/>
              <w:autoSpaceDN w:val="0"/>
              <w:bidi w:val="0"/>
              <w:adjustRightInd/>
              <w:snapToGrid/>
              <w:spacing w:line="28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570" w:type="dxa"/>
            <w:vMerge w:val="continue"/>
            <w:tcBorders>
              <w:top w:val="nil"/>
            </w:tcBorders>
            <w:vAlign w:val="center"/>
          </w:tcPr>
          <w:p>
            <w:pPr>
              <w:keepNext w:val="0"/>
              <w:keepLines w:val="0"/>
              <w:pageBreakBefore w:val="0"/>
              <w:widowControl w:val="0"/>
              <w:wordWrap/>
              <w:topLinePunct w:val="0"/>
              <w:autoSpaceDE w:val="0"/>
              <w:autoSpaceDN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38" w:type="dxa"/>
            <w:vMerge w:val="continue"/>
            <w:tcBorders>
              <w:top w:val="nil"/>
            </w:tcBorders>
            <w:vAlign w:val="center"/>
          </w:tcPr>
          <w:p>
            <w:pPr>
              <w:keepNext w:val="0"/>
              <w:keepLines w:val="0"/>
              <w:pageBreakBefore w:val="0"/>
              <w:widowControl w:val="0"/>
              <w:wordWrap/>
              <w:topLinePunct w:val="0"/>
              <w:autoSpaceDE w:val="0"/>
              <w:autoSpaceDN w:val="0"/>
              <w:bidi w:val="0"/>
              <w:adjustRightInd/>
              <w:snapToGrid/>
              <w:spacing w:line="280" w:lineRule="exact"/>
              <w:jc w:val="both"/>
              <w:textAlignment w:val="auto"/>
              <w:rPr>
                <w:rFonts w:hint="eastAsia" w:ascii="华文仿宋" w:hAnsi="华文仿宋" w:eastAsia="华文仿宋" w:cs="华文仿宋"/>
                <w:kern w:val="2"/>
                <w:sz w:val="21"/>
                <w:szCs w:val="21"/>
                <w:lang w:eastAsia="zh-CN"/>
              </w:rPr>
            </w:pPr>
          </w:p>
        </w:tc>
        <w:tc>
          <w:tcPr>
            <w:tcW w:w="3937" w:type="dxa"/>
            <w:vAlign w:val="center"/>
          </w:tcPr>
          <w:p>
            <w:pPr>
              <w:pStyle w:val="12"/>
              <w:keepNext w:val="0"/>
              <w:keepLines w:val="0"/>
              <w:pageBreakBefore w:val="0"/>
              <w:widowControl w:val="0"/>
              <w:wordWrap/>
              <w:topLinePunct w:val="0"/>
              <w:autoSpaceDE w:val="0"/>
              <w:autoSpaceDN w:val="0"/>
              <w:bidi w:val="0"/>
              <w:adjustRightInd/>
              <w:snapToGrid/>
              <w:spacing w:before="125" w:line="28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法定代表人身份证明。</w:t>
            </w:r>
          </w:p>
        </w:tc>
        <w:tc>
          <w:tcPr>
            <w:tcW w:w="1150" w:type="dxa"/>
            <w:vAlign w:val="center"/>
          </w:tcPr>
          <w:p>
            <w:pPr>
              <w:pStyle w:val="12"/>
              <w:keepNext w:val="0"/>
              <w:keepLines w:val="0"/>
              <w:pageBreakBefore w:val="0"/>
              <w:widowControl w:val="0"/>
              <w:wordWrap/>
              <w:topLinePunct w:val="0"/>
              <w:autoSpaceDE w:val="0"/>
              <w:autoSpaceDN w:val="0"/>
              <w:bidi w:val="0"/>
              <w:adjustRightInd/>
              <w:snapToGrid/>
              <w:spacing w:before="125" w:line="280" w:lineRule="exact"/>
              <w:ind w:left="15" w:right="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1688" w:type="dxa"/>
            <w:tcBorders>
              <w:top w:val="nil"/>
            </w:tcBorders>
            <w:vAlign w:val="center"/>
          </w:tcPr>
          <w:p>
            <w:pPr>
              <w:keepNext w:val="0"/>
              <w:keepLines w:val="0"/>
              <w:pageBreakBefore w:val="0"/>
              <w:widowControl w:val="0"/>
              <w:wordWrap/>
              <w:topLinePunct w:val="0"/>
              <w:autoSpaceDE w:val="0"/>
              <w:autoSpaceDN w:val="0"/>
              <w:bidi w:val="0"/>
              <w:adjustRightInd/>
              <w:snapToGrid/>
              <w:spacing w:line="28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570" w:type="dxa"/>
            <w:vMerge w:val="continue"/>
            <w:tcBorders>
              <w:top w:val="nil"/>
            </w:tcBorders>
            <w:vAlign w:val="center"/>
          </w:tcPr>
          <w:p>
            <w:pPr>
              <w:keepNext w:val="0"/>
              <w:keepLines w:val="0"/>
              <w:pageBreakBefore w:val="0"/>
              <w:widowControl w:val="0"/>
              <w:wordWrap/>
              <w:topLinePunct w:val="0"/>
              <w:autoSpaceDE w:val="0"/>
              <w:autoSpaceDN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38" w:type="dxa"/>
            <w:vMerge w:val="continue"/>
            <w:tcBorders>
              <w:top w:val="nil"/>
            </w:tcBorders>
            <w:vAlign w:val="center"/>
          </w:tcPr>
          <w:p>
            <w:pPr>
              <w:keepNext w:val="0"/>
              <w:keepLines w:val="0"/>
              <w:pageBreakBefore w:val="0"/>
              <w:widowControl w:val="0"/>
              <w:wordWrap/>
              <w:topLinePunct w:val="0"/>
              <w:autoSpaceDE w:val="0"/>
              <w:autoSpaceDN w:val="0"/>
              <w:bidi w:val="0"/>
              <w:adjustRightInd/>
              <w:snapToGrid/>
              <w:spacing w:line="280" w:lineRule="exact"/>
              <w:jc w:val="both"/>
              <w:textAlignment w:val="auto"/>
              <w:rPr>
                <w:rFonts w:hint="eastAsia" w:ascii="华文仿宋" w:hAnsi="华文仿宋" w:eastAsia="华文仿宋" w:cs="华文仿宋"/>
                <w:kern w:val="2"/>
                <w:sz w:val="21"/>
                <w:szCs w:val="21"/>
                <w:lang w:eastAsia="zh-CN"/>
              </w:rPr>
            </w:pPr>
          </w:p>
        </w:tc>
        <w:tc>
          <w:tcPr>
            <w:tcW w:w="3937" w:type="dxa"/>
            <w:vAlign w:val="center"/>
          </w:tcPr>
          <w:p>
            <w:pPr>
              <w:pStyle w:val="12"/>
              <w:keepNext w:val="0"/>
              <w:keepLines w:val="0"/>
              <w:pageBreakBefore w:val="0"/>
              <w:widowControl w:val="0"/>
              <w:wordWrap/>
              <w:topLinePunct w:val="0"/>
              <w:autoSpaceDE w:val="0"/>
              <w:autoSpaceDN w:val="0"/>
              <w:bidi w:val="0"/>
              <w:adjustRightInd/>
              <w:snapToGrid/>
              <w:spacing w:before="159" w:line="28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受托人身份证明。</w:t>
            </w:r>
          </w:p>
        </w:tc>
        <w:tc>
          <w:tcPr>
            <w:tcW w:w="1150" w:type="dxa"/>
            <w:vAlign w:val="center"/>
          </w:tcPr>
          <w:p>
            <w:pPr>
              <w:pStyle w:val="12"/>
              <w:keepNext w:val="0"/>
              <w:keepLines w:val="0"/>
              <w:pageBreakBefore w:val="0"/>
              <w:widowControl w:val="0"/>
              <w:wordWrap/>
              <w:topLinePunct w:val="0"/>
              <w:autoSpaceDE w:val="0"/>
              <w:autoSpaceDN w:val="0"/>
              <w:bidi w:val="0"/>
              <w:adjustRightInd/>
              <w:snapToGrid/>
              <w:spacing w:before="159" w:line="280" w:lineRule="exact"/>
              <w:ind w:left="15" w:right="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1688" w:type="dxa"/>
            <w:tcBorders>
              <w:top w:val="nil"/>
            </w:tcBorders>
            <w:vAlign w:val="center"/>
          </w:tcPr>
          <w:p>
            <w:pPr>
              <w:keepNext w:val="0"/>
              <w:keepLines w:val="0"/>
              <w:pageBreakBefore w:val="0"/>
              <w:widowControl w:val="0"/>
              <w:wordWrap/>
              <w:topLinePunct w:val="0"/>
              <w:autoSpaceDE w:val="0"/>
              <w:autoSpaceDN w:val="0"/>
              <w:bidi w:val="0"/>
              <w:adjustRightInd/>
              <w:snapToGrid/>
              <w:spacing w:line="28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5" w:hRule="atLeast"/>
        </w:trPr>
        <w:tc>
          <w:tcPr>
            <w:tcW w:w="570" w:type="dxa"/>
            <w:vAlign w:val="center"/>
          </w:tcPr>
          <w:p>
            <w:pPr>
              <w:pStyle w:val="12"/>
              <w:keepNext w:val="0"/>
              <w:keepLines w:val="0"/>
              <w:pageBreakBefore w:val="0"/>
              <w:widowControl w:val="0"/>
              <w:wordWrap/>
              <w:topLinePunct w:val="0"/>
              <w:autoSpaceDE w:val="0"/>
              <w:autoSpaceDN w:val="0"/>
              <w:bidi w:val="0"/>
              <w:adjustRightInd/>
              <w:snapToGrid/>
              <w:spacing w:before="147"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zh-CN"/>
              </w:rPr>
              <w:t>4</w:t>
            </w:r>
          </w:p>
        </w:tc>
        <w:tc>
          <w:tcPr>
            <w:tcW w:w="1738" w:type="dxa"/>
            <w:vAlign w:val="center"/>
          </w:tcPr>
          <w:p>
            <w:pPr>
              <w:pStyle w:val="12"/>
              <w:keepNext w:val="0"/>
              <w:keepLines w:val="0"/>
              <w:pageBreakBefore w:val="0"/>
              <w:widowControl w:val="0"/>
              <w:wordWrap/>
              <w:topLinePunct w:val="0"/>
              <w:autoSpaceDE w:val="0"/>
              <w:autoSpaceDN w:val="0"/>
              <w:bidi w:val="0"/>
              <w:adjustRightInd/>
              <w:snapToGrid/>
              <w:spacing w:before="125" w:line="28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证实不动产登记簿记载事项错误的材料，但不动产登记机构书面通知相关权利人申请更正登记的除外</w:t>
            </w:r>
          </w:p>
        </w:tc>
        <w:tc>
          <w:tcPr>
            <w:tcW w:w="3937" w:type="dxa"/>
            <w:vAlign w:val="center"/>
          </w:tcPr>
          <w:p>
            <w:pPr>
              <w:pStyle w:val="12"/>
              <w:keepNext w:val="0"/>
              <w:keepLines w:val="0"/>
              <w:pageBreakBefore w:val="0"/>
              <w:widowControl w:val="0"/>
              <w:kinsoku w:val="0"/>
              <w:wordWrap/>
              <w:overflowPunct w:val="0"/>
              <w:topLinePunct w:val="0"/>
              <w:autoSpaceDE w:val="0"/>
              <w:autoSpaceDN w:val="0"/>
              <w:bidi w:val="0"/>
              <w:adjustRightInd/>
              <w:snapToGrid/>
              <w:spacing w:before="125" w:line="280" w:lineRule="exact"/>
              <w:ind w:left="14" w:right="-15" w:hanging="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查询复制的登记原始资料，登记基础文件被更正的法律文书，登记簿、权属证书等登记结果资料的相关记载，人民法院、仲裁机构确认权利的法律文书以及人民政府对土地等自然资源权属争议的调处决定等。</w:t>
            </w:r>
          </w:p>
        </w:tc>
        <w:tc>
          <w:tcPr>
            <w:tcW w:w="1150" w:type="dxa"/>
            <w:vAlign w:val="center"/>
          </w:tcPr>
          <w:p>
            <w:pPr>
              <w:pStyle w:val="12"/>
              <w:keepNext w:val="0"/>
              <w:keepLines w:val="0"/>
              <w:pageBreakBefore w:val="0"/>
              <w:widowControl w:val="0"/>
              <w:wordWrap/>
              <w:topLinePunct w:val="0"/>
              <w:autoSpaceDE w:val="0"/>
              <w:autoSpaceDN w:val="0"/>
              <w:bidi w:val="0"/>
              <w:adjustRightInd/>
              <w:snapToGrid/>
              <w:spacing w:before="125" w:line="280" w:lineRule="exact"/>
              <w:ind w:left="14" w:right="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688" w:type="dxa"/>
            <w:vAlign w:val="center"/>
          </w:tcPr>
          <w:p>
            <w:pPr>
              <w:pStyle w:val="12"/>
              <w:keepNext w:val="0"/>
              <w:keepLines w:val="0"/>
              <w:pageBreakBefore w:val="0"/>
              <w:widowControl w:val="0"/>
              <w:wordWrap/>
              <w:topLinePunct w:val="0"/>
              <w:autoSpaceDE w:val="0"/>
              <w:autoSpaceDN w:val="0"/>
              <w:bidi w:val="0"/>
              <w:adjustRightInd/>
              <w:snapToGrid/>
              <w:spacing w:before="125" w:line="28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不动产登记机构书面通知相关权利人申请更正登记的除外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570" w:type="dxa"/>
            <w:vMerge w:val="restart"/>
            <w:vAlign w:val="center"/>
          </w:tcPr>
          <w:p>
            <w:pPr>
              <w:pStyle w:val="12"/>
              <w:keepNext w:val="0"/>
              <w:keepLines w:val="0"/>
              <w:pageBreakBefore w:val="0"/>
              <w:widowControl w:val="0"/>
              <w:wordWrap/>
              <w:topLinePunct w:val="0"/>
              <w:autoSpaceDE w:val="0"/>
              <w:autoSpaceDN w:val="0"/>
              <w:bidi w:val="0"/>
              <w:adjustRightInd/>
              <w:snapToGrid/>
              <w:spacing w:before="7" w:line="280" w:lineRule="exact"/>
              <w:jc w:val="center"/>
              <w:textAlignment w:val="auto"/>
              <w:rPr>
                <w:rFonts w:hint="eastAsia" w:ascii="华文仿宋" w:hAnsi="华文仿宋" w:eastAsia="华文仿宋" w:cs="华文仿宋"/>
                <w:sz w:val="21"/>
                <w:szCs w:val="21"/>
                <w:lang w:eastAsia="zh-CN"/>
              </w:rPr>
            </w:pPr>
          </w:p>
          <w:p>
            <w:pPr>
              <w:pStyle w:val="12"/>
              <w:keepNext w:val="0"/>
              <w:keepLines w:val="0"/>
              <w:pageBreakBefore w:val="0"/>
              <w:widowControl w:val="0"/>
              <w:wordWrap/>
              <w:topLinePunct w:val="0"/>
              <w:autoSpaceDE w:val="0"/>
              <w:autoSpaceDN w:val="0"/>
              <w:bidi w:val="0"/>
              <w:adjustRightInd/>
              <w:snapToGrid/>
              <w:spacing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zh-CN"/>
              </w:rPr>
              <w:t>5</w:t>
            </w:r>
          </w:p>
        </w:tc>
        <w:tc>
          <w:tcPr>
            <w:tcW w:w="1738" w:type="dxa"/>
            <w:vMerge w:val="restart"/>
            <w:vAlign w:val="center"/>
          </w:tcPr>
          <w:p>
            <w:pPr>
              <w:pStyle w:val="12"/>
              <w:keepNext w:val="0"/>
              <w:keepLines w:val="0"/>
              <w:pageBreakBefore w:val="0"/>
              <w:widowControl w:val="0"/>
              <w:kinsoku w:val="0"/>
              <w:wordWrap/>
              <w:overflowPunct w:val="0"/>
              <w:topLinePunct w:val="0"/>
              <w:autoSpaceDE w:val="0"/>
              <w:autoSpaceDN w:val="0"/>
              <w:bidi w:val="0"/>
              <w:adjustRightInd/>
              <w:snapToGrid/>
              <w:spacing w:before="58" w:line="280" w:lineRule="exact"/>
              <w:ind w:left="19" w:right="31" w:firstLine="2"/>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申请人为不动产权利人的，提交不动产权属证书；申请人为利害关系人的；证实与不动产登记簿记载的不动产权利存在利害关系的材料</w:t>
            </w:r>
          </w:p>
        </w:tc>
        <w:tc>
          <w:tcPr>
            <w:tcW w:w="3937" w:type="dxa"/>
            <w:vAlign w:val="center"/>
          </w:tcPr>
          <w:p>
            <w:pPr>
              <w:pStyle w:val="12"/>
              <w:keepNext w:val="0"/>
              <w:keepLines w:val="0"/>
              <w:pageBreakBefore w:val="0"/>
              <w:widowControl w:val="0"/>
              <w:wordWrap/>
              <w:topLinePunct w:val="0"/>
              <w:autoSpaceDE w:val="0"/>
              <w:autoSpaceDN w:val="0"/>
              <w:bidi w:val="0"/>
              <w:adjustRightInd/>
              <w:snapToGrid/>
              <w:spacing w:before="82" w:line="280" w:lineRule="exact"/>
              <w:ind w:left="14" w:right="200"/>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不动产权属证书。</w:t>
            </w:r>
          </w:p>
        </w:tc>
        <w:tc>
          <w:tcPr>
            <w:tcW w:w="1150" w:type="dxa"/>
            <w:vAlign w:val="center"/>
          </w:tcPr>
          <w:p>
            <w:pPr>
              <w:pStyle w:val="12"/>
              <w:keepNext w:val="0"/>
              <w:keepLines w:val="0"/>
              <w:pageBreakBefore w:val="0"/>
              <w:widowControl w:val="0"/>
              <w:wordWrap/>
              <w:topLinePunct w:val="0"/>
              <w:autoSpaceDE w:val="0"/>
              <w:autoSpaceDN w:val="0"/>
              <w:bidi w:val="0"/>
              <w:adjustRightInd/>
              <w:snapToGrid/>
              <w:spacing w:before="7" w:line="280" w:lineRule="exact"/>
              <w:jc w:val="both"/>
              <w:textAlignment w:val="auto"/>
              <w:rPr>
                <w:rFonts w:hint="eastAsia" w:ascii="华文仿宋" w:hAnsi="华文仿宋" w:eastAsia="华文仿宋" w:cs="华文仿宋"/>
                <w:kern w:val="2"/>
                <w:sz w:val="21"/>
                <w:szCs w:val="21"/>
                <w:lang w:eastAsia="zh-CN"/>
              </w:rPr>
            </w:pPr>
          </w:p>
          <w:p>
            <w:pPr>
              <w:pStyle w:val="12"/>
              <w:keepNext w:val="0"/>
              <w:keepLines w:val="0"/>
              <w:pageBreakBefore w:val="0"/>
              <w:widowControl w:val="0"/>
              <w:wordWrap/>
              <w:topLinePunct w:val="0"/>
              <w:autoSpaceDE w:val="0"/>
              <w:autoSpaceDN w:val="0"/>
              <w:bidi w:val="0"/>
              <w:adjustRightInd/>
              <w:snapToGrid/>
              <w:spacing w:line="280" w:lineRule="exact"/>
              <w:ind w:left="15" w:right="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688" w:type="dxa"/>
            <w:vAlign w:val="center"/>
          </w:tcPr>
          <w:p>
            <w:pPr>
              <w:pStyle w:val="12"/>
              <w:keepNext w:val="0"/>
              <w:keepLines w:val="0"/>
              <w:pageBreakBefore w:val="0"/>
              <w:widowControl w:val="0"/>
              <w:kinsoku w:val="0"/>
              <w:wordWrap/>
              <w:overflowPunct w:val="0"/>
              <w:topLinePunct w:val="0"/>
              <w:autoSpaceDE w:val="0"/>
              <w:autoSpaceDN w:val="0"/>
              <w:bidi w:val="0"/>
              <w:adjustRightInd/>
              <w:snapToGrid/>
              <w:spacing w:before="14" w:line="280" w:lineRule="exact"/>
              <w:ind w:left="2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申请人为权利人</w:t>
            </w:r>
          </w:p>
          <w:p>
            <w:pPr>
              <w:pStyle w:val="12"/>
              <w:keepNext w:val="0"/>
              <w:keepLines w:val="0"/>
              <w:pageBreakBefore w:val="0"/>
              <w:widowControl w:val="0"/>
              <w:wordWrap/>
              <w:topLinePunct w:val="0"/>
              <w:autoSpaceDE w:val="0"/>
              <w:autoSpaceDN w:val="0"/>
              <w:bidi w:val="0"/>
              <w:adjustRightInd/>
              <w:snapToGrid/>
              <w:spacing w:line="280" w:lineRule="exact"/>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2" w:hRule="atLeast"/>
        </w:trPr>
        <w:tc>
          <w:tcPr>
            <w:tcW w:w="570" w:type="dxa"/>
            <w:vMerge w:val="continue"/>
            <w:vAlign w:val="center"/>
          </w:tcPr>
          <w:p>
            <w:pPr>
              <w:pStyle w:val="12"/>
              <w:keepNext w:val="0"/>
              <w:keepLines w:val="0"/>
              <w:pageBreakBefore w:val="0"/>
              <w:widowControl w:val="0"/>
              <w:wordWrap/>
              <w:topLinePunct w:val="0"/>
              <w:autoSpaceDE w:val="0"/>
              <w:autoSpaceDN w:val="0"/>
              <w:bidi w:val="0"/>
              <w:adjustRightInd/>
              <w:snapToGrid/>
              <w:spacing w:before="7" w:line="280" w:lineRule="exact"/>
              <w:jc w:val="center"/>
              <w:textAlignment w:val="auto"/>
              <w:rPr>
                <w:rFonts w:hint="eastAsia" w:ascii="华文仿宋" w:hAnsi="华文仿宋" w:eastAsia="华文仿宋" w:cs="华文仿宋"/>
                <w:sz w:val="21"/>
                <w:szCs w:val="21"/>
                <w:lang w:eastAsia="zh-CN"/>
              </w:rPr>
            </w:pPr>
          </w:p>
        </w:tc>
        <w:tc>
          <w:tcPr>
            <w:tcW w:w="1738" w:type="dxa"/>
            <w:vMerge w:val="continue"/>
            <w:vAlign w:val="center"/>
          </w:tcPr>
          <w:p>
            <w:pPr>
              <w:pStyle w:val="12"/>
              <w:keepNext w:val="0"/>
              <w:keepLines w:val="0"/>
              <w:pageBreakBefore w:val="0"/>
              <w:widowControl w:val="0"/>
              <w:kinsoku w:val="0"/>
              <w:wordWrap/>
              <w:overflowPunct w:val="0"/>
              <w:topLinePunct w:val="0"/>
              <w:autoSpaceDE w:val="0"/>
              <w:autoSpaceDN w:val="0"/>
              <w:bidi w:val="0"/>
              <w:adjustRightInd/>
              <w:snapToGrid/>
              <w:spacing w:before="58" w:line="280" w:lineRule="exact"/>
              <w:ind w:left="19" w:right="31" w:firstLine="2"/>
              <w:jc w:val="both"/>
              <w:textAlignment w:val="auto"/>
              <w:rPr>
                <w:rFonts w:hint="eastAsia" w:ascii="华文仿宋" w:hAnsi="华文仿宋" w:eastAsia="华文仿宋" w:cs="华文仿宋"/>
                <w:kern w:val="2"/>
                <w:sz w:val="21"/>
                <w:szCs w:val="21"/>
                <w:lang w:eastAsia="zh-CN"/>
              </w:rPr>
            </w:pPr>
          </w:p>
        </w:tc>
        <w:tc>
          <w:tcPr>
            <w:tcW w:w="3937" w:type="dxa"/>
            <w:vAlign w:val="center"/>
          </w:tcPr>
          <w:p>
            <w:pPr>
              <w:pStyle w:val="12"/>
              <w:keepNext w:val="0"/>
              <w:keepLines w:val="0"/>
              <w:pageBreakBefore w:val="0"/>
              <w:widowControl w:val="0"/>
              <w:wordWrap/>
              <w:topLinePunct w:val="0"/>
              <w:autoSpaceDE w:val="0"/>
              <w:autoSpaceDN w:val="0"/>
              <w:bidi w:val="0"/>
              <w:adjustRightInd/>
              <w:snapToGrid/>
              <w:spacing w:before="82" w:line="280" w:lineRule="exact"/>
              <w:ind w:left="14" w:right="200"/>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证实与不动产登记簿记载的不动产权利存在利害关系的材料 。</w:t>
            </w:r>
          </w:p>
        </w:tc>
        <w:tc>
          <w:tcPr>
            <w:tcW w:w="1150" w:type="dxa"/>
            <w:vAlign w:val="center"/>
          </w:tcPr>
          <w:p>
            <w:pPr>
              <w:pStyle w:val="12"/>
              <w:keepNext w:val="0"/>
              <w:keepLines w:val="0"/>
              <w:pageBreakBefore w:val="0"/>
              <w:widowControl w:val="0"/>
              <w:wordWrap/>
              <w:topLinePunct w:val="0"/>
              <w:autoSpaceDE w:val="0"/>
              <w:autoSpaceDN w:val="0"/>
              <w:bidi w:val="0"/>
              <w:adjustRightInd/>
              <w:snapToGrid/>
              <w:spacing w:before="7" w:line="280" w:lineRule="exact"/>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688" w:type="dxa"/>
            <w:vAlign w:val="center"/>
          </w:tcPr>
          <w:p>
            <w:pPr>
              <w:pStyle w:val="12"/>
              <w:keepNext w:val="0"/>
              <w:keepLines w:val="0"/>
              <w:pageBreakBefore w:val="0"/>
              <w:widowControl w:val="0"/>
              <w:wordWrap/>
              <w:topLinePunct w:val="0"/>
              <w:autoSpaceDE w:val="0"/>
              <w:autoSpaceDN w:val="0"/>
              <w:bidi w:val="0"/>
              <w:adjustRightInd/>
              <w:snapToGrid/>
              <w:spacing w:line="280" w:lineRule="exact"/>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申请人为利害关系人的需提交</w:t>
            </w:r>
          </w:p>
        </w:tc>
      </w:tr>
    </w:tbl>
    <w:p>
      <w:pPr>
        <w:bidi w:val="0"/>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注：1</w:t>
      </w:r>
      <w:r>
        <w:rPr>
          <w:rFonts w:hint="eastAsia" w:ascii="华文仿宋" w:hAnsi="华文仿宋" w:eastAsia="华文仿宋" w:cs="华文仿宋"/>
          <w:sz w:val="21"/>
          <w:szCs w:val="21"/>
          <w:lang w:val="en-US" w:eastAsia="zh-CN"/>
        </w:rPr>
        <w:t>.</w:t>
      </w:r>
      <w:r>
        <w:rPr>
          <w:rFonts w:hint="eastAsia" w:ascii="华文仿宋" w:hAnsi="华文仿宋" w:eastAsia="华文仿宋" w:cs="华文仿宋"/>
          <w:sz w:val="21"/>
          <w:szCs w:val="21"/>
          <w:lang w:eastAsia="zh-CN"/>
        </w:rPr>
        <w:t>申请人身份证明详见《不动产登记交易身份证明及委托书的要求》；</w:t>
      </w:r>
    </w:p>
    <w:p>
      <w:pPr>
        <w:bidi w:val="0"/>
        <w:ind w:firstLine="420" w:firstLineChars="200"/>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2</w:t>
      </w:r>
      <w:r>
        <w:rPr>
          <w:rFonts w:hint="eastAsia" w:ascii="华文仿宋" w:hAnsi="华文仿宋" w:eastAsia="华文仿宋" w:cs="华文仿宋"/>
          <w:sz w:val="21"/>
          <w:szCs w:val="21"/>
          <w:lang w:val="en-US" w:eastAsia="zh-CN"/>
        </w:rPr>
        <w:t>.</w:t>
      </w:r>
      <w:r>
        <w:rPr>
          <w:rFonts w:hint="eastAsia" w:ascii="华文仿宋" w:hAnsi="华文仿宋" w:eastAsia="华文仿宋" w:cs="华文仿宋"/>
          <w:sz w:val="21"/>
          <w:szCs w:val="21"/>
          <w:lang w:eastAsia="zh-CN"/>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Nimbus Sans">
    <w:panose1 w:val="00000500000000000000"/>
    <w:charset w:val="00"/>
    <w:family w:val="auto"/>
    <w:pitch w:val="default"/>
    <w:sig w:usb0="00000287" w:usb1="00000800" w:usb2="00000000" w:usb3="00000000" w:csb0="6000009F"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892485"/>
    <w:multiLevelType w:val="multilevel"/>
    <w:tmpl w:val="3B892485"/>
    <w:lvl w:ilvl="0" w:tentative="0">
      <w:start w:val="4"/>
      <w:numFmt w:val="decimal"/>
      <w:lvlText w:val="%1"/>
      <w:lvlJc w:val="left"/>
      <w:pPr>
        <w:ind w:left="963" w:hanging="560"/>
      </w:pPr>
      <w:rPr>
        <w:rFonts w:hint="default"/>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bullet"/>
      <w:lvlText w:val="•"/>
      <w:lvlJc w:val="left"/>
      <w:pPr>
        <w:ind w:left="3594" w:hanging="771"/>
      </w:pPr>
      <w:rPr>
        <w:rFonts w:hint="default"/>
      </w:rPr>
    </w:lvl>
    <w:lvl w:ilvl="4" w:tentative="0">
      <w:start w:val="0"/>
      <w:numFmt w:val="bullet"/>
      <w:lvlText w:val="•"/>
      <w:lvlJc w:val="left"/>
      <w:pPr>
        <w:ind w:left="4522" w:hanging="771"/>
      </w:pPr>
      <w:rPr>
        <w:rFonts w:hint="default"/>
      </w:rPr>
    </w:lvl>
    <w:lvl w:ilvl="5" w:tentative="0">
      <w:start w:val="0"/>
      <w:numFmt w:val="bullet"/>
      <w:lvlText w:val="•"/>
      <w:lvlJc w:val="left"/>
      <w:pPr>
        <w:ind w:left="5449" w:hanging="771"/>
      </w:pPr>
      <w:rPr>
        <w:rFonts w:hint="default"/>
      </w:rPr>
    </w:lvl>
    <w:lvl w:ilvl="6" w:tentative="0">
      <w:start w:val="0"/>
      <w:numFmt w:val="bullet"/>
      <w:lvlText w:val="•"/>
      <w:lvlJc w:val="left"/>
      <w:pPr>
        <w:ind w:left="6376" w:hanging="771"/>
      </w:pPr>
      <w:rPr>
        <w:rFonts w:hint="default"/>
      </w:rPr>
    </w:lvl>
    <w:lvl w:ilvl="7" w:tentative="0">
      <w:start w:val="0"/>
      <w:numFmt w:val="bullet"/>
      <w:lvlText w:val="•"/>
      <w:lvlJc w:val="left"/>
      <w:pPr>
        <w:ind w:left="7304" w:hanging="771"/>
      </w:pPr>
      <w:rPr>
        <w:rFonts w:hint="default"/>
      </w:rPr>
    </w:lvl>
    <w:lvl w:ilvl="8" w:tentative="0">
      <w:start w:val="0"/>
      <w:numFmt w:val="bullet"/>
      <w:lvlText w:val="•"/>
      <w:lvlJc w:val="left"/>
      <w:pPr>
        <w:ind w:left="8231" w:hanging="77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B76"/>
    <w:rsid w:val="000332C8"/>
    <w:rsid w:val="00063684"/>
    <w:rsid w:val="00067066"/>
    <w:rsid w:val="00070516"/>
    <w:rsid w:val="00103112"/>
    <w:rsid w:val="002110D5"/>
    <w:rsid w:val="00232F61"/>
    <w:rsid w:val="00240165"/>
    <w:rsid w:val="002B4199"/>
    <w:rsid w:val="002C437A"/>
    <w:rsid w:val="002E2091"/>
    <w:rsid w:val="002E42FA"/>
    <w:rsid w:val="00382035"/>
    <w:rsid w:val="003B7B5F"/>
    <w:rsid w:val="003D6CD8"/>
    <w:rsid w:val="0043309D"/>
    <w:rsid w:val="00507B02"/>
    <w:rsid w:val="00622FD3"/>
    <w:rsid w:val="007154FA"/>
    <w:rsid w:val="00805B76"/>
    <w:rsid w:val="00886641"/>
    <w:rsid w:val="008E7E44"/>
    <w:rsid w:val="00900DEF"/>
    <w:rsid w:val="00901E73"/>
    <w:rsid w:val="00996ED3"/>
    <w:rsid w:val="009C0C3F"/>
    <w:rsid w:val="00B239EA"/>
    <w:rsid w:val="00BB0FF9"/>
    <w:rsid w:val="00C61A7C"/>
    <w:rsid w:val="00CE5BAB"/>
    <w:rsid w:val="00D45C0B"/>
    <w:rsid w:val="00D7401B"/>
    <w:rsid w:val="00E2711F"/>
    <w:rsid w:val="00E956AF"/>
    <w:rsid w:val="00EE5F5D"/>
    <w:rsid w:val="00F27C40"/>
    <w:rsid w:val="7DFF7F16"/>
    <w:rsid w:val="F366C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kern w:val="0"/>
      <w:sz w:val="22"/>
      <w:szCs w:val="22"/>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1"/>
    <w:rPr>
      <w:sz w:val="28"/>
      <w:szCs w:val="28"/>
    </w:rPr>
  </w:style>
  <w:style w:type="paragraph" w:styleId="3">
    <w:name w:val="Balloon Text"/>
    <w:basedOn w:val="1"/>
    <w:link w:val="16"/>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 w:type="paragraph" w:styleId="5">
    <w:name w:val="header"/>
    <w:basedOn w:val="1"/>
    <w:link w:val="8"/>
    <w:unhideWhenUsed/>
    <w:qFormat/>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eastAsia="zh-CN"/>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table" w:customStyle="1" w:styleId="10">
    <w:name w:val="Table Normal"/>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11">
    <w:name w:val="正文文本 字符"/>
    <w:basedOn w:val="7"/>
    <w:link w:val="2"/>
    <w:qFormat/>
    <w:uiPriority w:val="1"/>
    <w:rPr>
      <w:rFonts w:ascii="宋体" w:hAnsi="宋体" w:eastAsia="宋体" w:cs="宋体"/>
      <w:kern w:val="0"/>
      <w:sz w:val="28"/>
      <w:szCs w:val="28"/>
      <w:lang w:eastAsia="en-US"/>
    </w:rPr>
  </w:style>
  <w:style w:type="paragraph" w:customStyle="1" w:styleId="12">
    <w:name w:val="Table Paragraph"/>
    <w:basedOn w:val="1"/>
    <w:qFormat/>
    <w:uiPriority w:val="1"/>
  </w:style>
  <w:style w:type="paragraph" w:styleId="13">
    <w:name w:val="List Paragraph"/>
    <w:basedOn w:val="1"/>
    <w:qFormat/>
    <w:uiPriority w:val="1"/>
    <w:pPr>
      <w:ind w:left="963" w:firstLine="559"/>
    </w:pPr>
  </w:style>
  <w:style w:type="paragraph" w:customStyle="1" w:styleId="14">
    <w:name w:val="标题 11"/>
    <w:basedOn w:val="1"/>
    <w:qFormat/>
    <w:uiPriority w:val="1"/>
    <w:pPr>
      <w:spacing w:before="15"/>
      <w:ind w:left="404"/>
      <w:outlineLvl w:val="1"/>
    </w:pPr>
    <w:rPr>
      <w:rFonts w:ascii="黑体" w:hAnsi="黑体" w:eastAsia="黑体" w:cs="黑体"/>
      <w:sz w:val="44"/>
      <w:szCs w:val="44"/>
    </w:rPr>
  </w:style>
  <w:style w:type="paragraph" w:customStyle="1" w:styleId="15">
    <w:name w:val="段"/>
    <w:qFormat/>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6">
    <w:name w:val="批注框文本 字符"/>
    <w:basedOn w:val="7"/>
    <w:link w:val="3"/>
    <w:semiHidden/>
    <w:qFormat/>
    <w:uiPriority w:val="99"/>
    <w:rPr>
      <w:rFonts w:ascii="宋体" w:hAnsi="宋体" w:eastAsia="宋体" w:cs="宋体"/>
      <w:kern w:val="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Words>
  <Characters>861</Characters>
  <Lines>7</Lines>
  <Paragraphs>2</Paragraphs>
  <TotalTime>13</TotalTime>
  <ScaleCrop>false</ScaleCrop>
  <LinksUpToDate>false</LinksUpToDate>
  <CharactersWithSpaces>1010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2023-05-25T07:22:00Z</dcterms:created>
  <dc:creator>computer</dc:creator>
  <cp:lastModifiedBy>user</cp:lastModifiedBy>
  <cp:lastPrinted>2023-04-01T20:37:00Z</cp:lastPrinted>
  <dcterms:modified xsi:type="dcterms:W3CDTF">2023-05-26T11:26:56Z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