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46" w:rsidRDefault="00C14846">
      <w:pPr>
        <w:spacing w:line="560" w:lineRule="exact"/>
        <w:jc w:val="center"/>
        <w:rPr>
          <w:rFonts w:ascii="方正小标宋简体" w:eastAsia="方正小标宋简体"/>
          <w:sz w:val="26"/>
          <w:szCs w:val="26"/>
        </w:rPr>
      </w:pPr>
    </w:p>
    <w:p w:rsidR="00C14846" w:rsidRDefault="00C14846">
      <w:pPr>
        <w:spacing w:line="560" w:lineRule="exact"/>
        <w:jc w:val="center"/>
        <w:rPr>
          <w:rFonts w:ascii="方正小标宋简体" w:eastAsia="方正小标宋简体"/>
          <w:sz w:val="26"/>
          <w:szCs w:val="26"/>
        </w:rPr>
      </w:pPr>
    </w:p>
    <w:p w:rsidR="00C14846" w:rsidRDefault="00530641">
      <w:pPr>
        <w:tabs>
          <w:tab w:val="left" w:pos="540"/>
        </w:tabs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30641">
        <w:rPr>
          <w:rFonts w:ascii="方正小标宋简体" w:eastAsia="方正小标宋简体" w:hAnsi="宋体" w:hint="eastAsia"/>
          <w:sz w:val="44"/>
          <w:szCs w:val="44"/>
        </w:rPr>
        <w:t>不动产首次登记权属证明</w:t>
      </w:r>
      <w:r w:rsidR="00C57EB2">
        <w:rPr>
          <w:rFonts w:ascii="方正小标宋简体" w:eastAsia="方正小标宋简体" w:hAnsi="宋体" w:hint="eastAsia"/>
          <w:sz w:val="44"/>
          <w:szCs w:val="44"/>
        </w:rPr>
        <w:t>遗</w:t>
      </w:r>
      <w:r w:rsidR="00851FBC">
        <w:rPr>
          <w:rFonts w:ascii="方正小标宋简体" w:eastAsia="方正小标宋简体" w:hAnsi="宋体" w:hint="eastAsia"/>
          <w:sz w:val="44"/>
          <w:szCs w:val="44"/>
        </w:rPr>
        <w:t>失声明</w:t>
      </w:r>
    </w:p>
    <w:p w:rsidR="00C14846" w:rsidRDefault="00851FBC">
      <w:pPr>
        <w:tabs>
          <w:tab w:val="left" w:pos="540"/>
        </w:tabs>
        <w:spacing w:line="560" w:lineRule="exact"/>
        <w:jc w:val="right"/>
        <w:rPr>
          <w:rFonts w:ascii="仿宋_GB2312" w:eastAsia="仿宋_GB2312" w:hAnsi="新宋体"/>
          <w:sz w:val="32"/>
          <w:szCs w:val="32"/>
        </w:rPr>
      </w:pPr>
      <w:proofErr w:type="gramStart"/>
      <w:r>
        <w:rPr>
          <w:rFonts w:ascii="仿宋_GB2312" w:eastAsia="仿宋_GB2312" w:hAnsi="新宋体" w:hint="eastAsia"/>
          <w:sz w:val="32"/>
          <w:szCs w:val="32"/>
        </w:rPr>
        <w:t>汕濠</w:t>
      </w:r>
      <w:proofErr w:type="gramEnd"/>
      <w:r>
        <w:rPr>
          <w:rFonts w:ascii="仿宋_GB2312" w:eastAsia="仿宋_GB2312" w:hAnsi="新宋体" w:hint="eastAsia"/>
          <w:sz w:val="32"/>
          <w:szCs w:val="32"/>
        </w:rPr>
        <w:t>不动产声明〔202</w:t>
      </w:r>
      <w:r w:rsidR="00530641">
        <w:rPr>
          <w:rFonts w:ascii="仿宋_GB2312" w:eastAsia="仿宋_GB2312" w:hAnsi="新宋体" w:hint="eastAsia"/>
          <w:sz w:val="32"/>
          <w:szCs w:val="32"/>
        </w:rPr>
        <w:t>6</w:t>
      </w:r>
      <w:r>
        <w:rPr>
          <w:rFonts w:ascii="仿宋_GB2312" w:eastAsia="仿宋_GB2312" w:hAnsi="新宋体" w:hint="eastAsia"/>
          <w:sz w:val="32"/>
          <w:szCs w:val="32"/>
        </w:rPr>
        <w:t>〕</w:t>
      </w:r>
      <w:r w:rsidR="00E67F46">
        <w:rPr>
          <w:rFonts w:ascii="仿宋_GB2312" w:eastAsia="仿宋_GB2312" w:hAnsi="新宋体" w:hint="eastAsia"/>
          <w:sz w:val="32"/>
          <w:szCs w:val="32"/>
        </w:rPr>
        <w:t>16</w:t>
      </w:r>
      <w:r>
        <w:rPr>
          <w:rFonts w:ascii="仿宋_GB2312" w:eastAsia="仿宋_GB2312" w:hAnsi="新宋体" w:hint="eastAsia"/>
          <w:sz w:val="32"/>
          <w:szCs w:val="32"/>
        </w:rPr>
        <w:t>号</w:t>
      </w:r>
    </w:p>
    <w:p w:rsidR="00081CB4" w:rsidRDefault="00851FBC" w:rsidP="00081CB4">
      <w:pPr>
        <w:spacing w:before="240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位于</w:t>
      </w:r>
      <w:r w:rsidR="00530641" w:rsidRPr="00530641">
        <w:rPr>
          <w:rFonts w:ascii="仿宋_GB2312" w:eastAsia="仿宋_GB2312" w:hAnsi="仿宋" w:hint="eastAsia"/>
          <w:sz w:val="32"/>
          <w:szCs w:val="32"/>
        </w:rPr>
        <w:t>汕头市</w:t>
      </w:r>
      <w:proofErr w:type="gramStart"/>
      <w:r w:rsidR="00530641" w:rsidRPr="00530641">
        <w:rPr>
          <w:rFonts w:ascii="仿宋_GB2312" w:eastAsia="仿宋_GB2312" w:hAnsi="仿宋" w:hint="eastAsia"/>
          <w:sz w:val="32"/>
          <w:szCs w:val="32"/>
        </w:rPr>
        <w:t>濠</w:t>
      </w:r>
      <w:proofErr w:type="gramEnd"/>
      <w:r w:rsidR="00530641" w:rsidRPr="00530641">
        <w:rPr>
          <w:rFonts w:ascii="仿宋_GB2312" w:eastAsia="仿宋_GB2312" w:hAnsi="仿宋" w:hint="eastAsia"/>
          <w:sz w:val="32"/>
          <w:szCs w:val="32"/>
        </w:rPr>
        <w:t>江区达南路95号恒大金碧御景湾6幢2-1803号房全套</w:t>
      </w:r>
      <w:r w:rsidR="00E00CDA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原发《不动产</w:t>
      </w:r>
      <w:r w:rsidR="00FE2778">
        <w:rPr>
          <w:rFonts w:ascii="仿宋_GB2312" w:eastAsia="仿宋_GB2312" w:hAnsi="仿宋" w:hint="eastAsia"/>
          <w:sz w:val="32"/>
          <w:szCs w:val="32"/>
        </w:rPr>
        <w:t>首次登记权属证明</w:t>
      </w:r>
      <w:r>
        <w:rPr>
          <w:rFonts w:ascii="仿宋_GB2312" w:eastAsia="仿宋_GB2312" w:hAnsi="仿宋" w:hint="eastAsia"/>
          <w:sz w:val="32"/>
          <w:szCs w:val="32"/>
        </w:rPr>
        <w:t>》（证号</w:t>
      </w:r>
      <w:r w:rsidR="00E00CDA"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="00530641" w:rsidRPr="00530641">
        <w:rPr>
          <w:rFonts w:ascii="仿宋_GB2312" w:eastAsia="仿宋_GB2312" w:hAnsi="仿宋" w:hint="eastAsia"/>
          <w:sz w:val="32"/>
          <w:szCs w:val="32"/>
        </w:rPr>
        <w:t>粤(2021)</w:t>
      </w:r>
      <w:proofErr w:type="gramStart"/>
      <w:r w:rsidR="00530641" w:rsidRPr="00530641">
        <w:rPr>
          <w:rFonts w:ascii="仿宋_GB2312" w:eastAsia="仿宋_GB2312" w:hAnsi="仿宋" w:hint="eastAsia"/>
          <w:sz w:val="32"/>
          <w:szCs w:val="32"/>
        </w:rPr>
        <w:t>濠</w:t>
      </w:r>
      <w:proofErr w:type="gramEnd"/>
      <w:r w:rsidR="00530641" w:rsidRPr="00530641">
        <w:rPr>
          <w:rFonts w:ascii="仿宋_GB2312" w:eastAsia="仿宋_GB2312" w:hAnsi="仿宋" w:hint="eastAsia"/>
          <w:sz w:val="32"/>
          <w:szCs w:val="32"/>
        </w:rPr>
        <w:t>江区不动产权第0014939号</w:t>
      </w:r>
      <w:r>
        <w:rPr>
          <w:rFonts w:ascii="仿宋_GB2312" w:eastAsia="仿宋_GB2312" w:hAnsi="仿宋" w:hint="eastAsia"/>
          <w:sz w:val="32"/>
          <w:szCs w:val="32"/>
        </w:rPr>
        <w:t>），业权人</w:t>
      </w:r>
      <w:r w:rsidR="00FE2778" w:rsidRPr="00FE2778">
        <w:rPr>
          <w:rFonts w:ascii="仿宋_GB2312" w:eastAsia="仿宋_GB2312" w:hAnsi="仿宋" w:hint="eastAsia"/>
          <w:sz w:val="32"/>
          <w:szCs w:val="32"/>
        </w:rPr>
        <w:t>汕头</w:t>
      </w:r>
      <w:proofErr w:type="gramStart"/>
      <w:r w:rsidR="00FE2778" w:rsidRPr="00FE2778">
        <w:rPr>
          <w:rFonts w:ascii="仿宋_GB2312" w:eastAsia="仿宋_GB2312" w:hAnsi="仿宋" w:hint="eastAsia"/>
          <w:sz w:val="32"/>
          <w:szCs w:val="32"/>
        </w:rPr>
        <w:t>市恒悦置业</w:t>
      </w:r>
      <w:proofErr w:type="gramEnd"/>
      <w:r w:rsidR="00FE2778" w:rsidRPr="00FE2778">
        <w:rPr>
          <w:rFonts w:ascii="仿宋_GB2312" w:eastAsia="仿宋_GB2312" w:hAnsi="仿宋" w:hint="eastAsia"/>
          <w:sz w:val="32"/>
          <w:szCs w:val="32"/>
        </w:rPr>
        <w:t>有限公司</w:t>
      </w:r>
      <w:r>
        <w:rPr>
          <w:rFonts w:ascii="仿宋_GB2312" w:eastAsia="仿宋_GB2312" w:hAnsi="仿宋" w:hint="eastAsia"/>
          <w:sz w:val="32"/>
          <w:szCs w:val="32"/>
        </w:rPr>
        <w:t>报称上述登记证明遗失，</w:t>
      </w:r>
      <w:r w:rsidR="00081CB4">
        <w:rPr>
          <w:rFonts w:ascii="仿宋_GB2312" w:eastAsia="仿宋_GB2312" w:hAnsi="仿宋" w:hint="eastAsia"/>
          <w:sz w:val="32"/>
          <w:szCs w:val="32"/>
        </w:rPr>
        <w:t>根据《不动产登记暂行条例实施细则》第二十二条的规定，现声明</w:t>
      </w:r>
      <w:bookmarkStart w:id="0" w:name="_GoBack"/>
      <w:bookmarkEnd w:id="0"/>
      <w:r w:rsidR="00081CB4">
        <w:rPr>
          <w:rFonts w:ascii="仿宋_GB2312" w:eastAsia="仿宋_GB2312" w:hAnsi="仿宋" w:hint="eastAsia"/>
          <w:sz w:val="32"/>
          <w:szCs w:val="32"/>
        </w:rPr>
        <w:t>上述不动产权证作废</w:t>
      </w:r>
      <w:r w:rsidR="00081CB4">
        <w:rPr>
          <w:rFonts w:ascii="仿宋" w:eastAsia="仿宋" w:hAnsi="仿宋" w:hint="eastAsia"/>
          <w:sz w:val="32"/>
          <w:szCs w:val="32"/>
        </w:rPr>
        <w:t>。</w:t>
      </w:r>
    </w:p>
    <w:p w:rsidR="00C14846" w:rsidRDefault="00851FBC">
      <w:pPr>
        <w:spacing w:before="240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特此声明。</w:t>
      </w:r>
    </w:p>
    <w:p w:rsidR="00081CB4" w:rsidRPr="00081CB4" w:rsidRDefault="00081CB4">
      <w:pPr>
        <w:spacing w:before="240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14846" w:rsidRDefault="00C14846">
      <w:pPr>
        <w:tabs>
          <w:tab w:val="left" w:pos="540"/>
        </w:tabs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C14846" w:rsidRDefault="00C14846">
      <w:pPr>
        <w:tabs>
          <w:tab w:val="left" w:pos="540"/>
        </w:tabs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C14846" w:rsidRDefault="00C14846">
      <w:pPr>
        <w:tabs>
          <w:tab w:val="left" w:pos="540"/>
        </w:tabs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C14846" w:rsidRDefault="00851FBC" w:rsidP="00FE2778">
      <w:pPr>
        <w:spacing w:before="240" w:line="560" w:lineRule="exact"/>
        <w:ind w:firstLineChars="1050" w:firstLine="33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声明人：</w:t>
      </w:r>
      <w:r w:rsidR="00FE2778" w:rsidRPr="00FE2778">
        <w:rPr>
          <w:rFonts w:ascii="仿宋_GB2312" w:eastAsia="仿宋_GB2312" w:hAnsi="仿宋" w:hint="eastAsia"/>
          <w:sz w:val="32"/>
          <w:szCs w:val="32"/>
        </w:rPr>
        <w:t>汕头</w:t>
      </w:r>
      <w:proofErr w:type="gramStart"/>
      <w:r w:rsidR="00FE2778" w:rsidRPr="00FE2778">
        <w:rPr>
          <w:rFonts w:ascii="仿宋_GB2312" w:eastAsia="仿宋_GB2312" w:hAnsi="仿宋" w:hint="eastAsia"/>
          <w:sz w:val="32"/>
          <w:szCs w:val="32"/>
        </w:rPr>
        <w:t>市恒悦置业</w:t>
      </w:r>
      <w:proofErr w:type="gramEnd"/>
      <w:r w:rsidR="00FE2778" w:rsidRPr="00FE2778">
        <w:rPr>
          <w:rFonts w:ascii="仿宋_GB2312" w:eastAsia="仿宋_GB2312" w:hAnsi="仿宋" w:hint="eastAsia"/>
          <w:sz w:val="32"/>
          <w:szCs w:val="32"/>
        </w:rPr>
        <w:t>有限公司</w:t>
      </w:r>
    </w:p>
    <w:p w:rsidR="00C14846" w:rsidRDefault="00851FBC">
      <w:pPr>
        <w:spacing w:before="240"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</w:t>
      </w:r>
      <w:r w:rsidR="00FE2778">
        <w:rPr>
          <w:rFonts w:ascii="仿宋_GB2312" w:eastAsia="仿宋_GB2312" w:hAnsi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202</w:t>
      </w:r>
      <w:r w:rsidR="00530641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530641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133719">
        <w:rPr>
          <w:rFonts w:ascii="仿宋_GB2312" w:eastAsia="仿宋_GB2312" w:hAnsi="仿宋" w:hint="eastAsia"/>
          <w:sz w:val="32"/>
          <w:szCs w:val="32"/>
        </w:rPr>
        <w:t>1</w:t>
      </w:r>
      <w:r w:rsidR="00530641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C1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F6" w:rsidRDefault="00220BF6" w:rsidP="00050C20">
      <w:r>
        <w:separator/>
      </w:r>
    </w:p>
  </w:endnote>
  <w:endnote w:type="continuationSeparator" w:id="0">
    <w:p w:rsidR="00220BF6" w:rsidRDefault="00220BF6" w:rsidP="0005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F6" w:rsidRDefault="00220BF6" w:rsidP="00050C20">
      <w:r>
        <w:separator/>
      </w:r>
    </w:p>
  </w:footnote>
  <w:footnote w:type="continuationSeparator" w:id="0">
    <w:p w:rsidR="00220BF6" w:rsidRDefault="00220BF6" w:rsidP="0005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F85"/>
    <w:rsid w:val="00036A8C"/>
    <w:rsid w:val="00050C20"/>
    <w:rsid w:val="00081CB4"/>
    <w:rsid w:val="000B0BEA"/>
    <w:rsid w:val="000D3E1C"/>
    <w:rsid w:val="000D4CC8"/>
    <w:rsid w:val="0012053E"/>
    <w:rsid w:val="00133719"/>
    <w:rsid w:val="001B0248"/>
    <w:rsid w:val="001F7C8D"/>
    <w:rsid w:val="00212AC9"/>
    <w:rsid w:val="00213BCF"/>
    <w:rsid w:val="00220BF6"/>
    <w:rsid w:val="00227E31"/>
    <w:rsid w:val="002F3830"/>
    <w:rsid w:val="003042E3"/>
    <w:rsid w:val="00306C62"/>
    <w:rsid w:val="00327A2C"/>
    <w:rsid w:val="00354AAB"/>
    <w:rsid w:val="00445EFC"/>
    <w:rsid w:val="004779DF"/>
    <w:rsid w:val="00497EC4"/>
    <w:rsid w:val="004C407E"/>
    <w:rsid w:val="004F3549"/>
    <w:rsid w:val="005051DE"/>
    <w:rsid w:val="00530641"/>
    <w:rsid w:val="00557A08"/>
    <w:rsid w:val="00560EA3"/>
    <w:rsid w:val="00590D61"/>
    <w:rsid w:val="005D7DD6"/>
    <w:rsid w:val="005F15DB"/>
    <w:rsid w:val="005F5D90"/>
    <w:rsid w:val="0067791A"/>
    <w:rsid w:val="006870ED"/>
    <w:rsid w:val="006E4717"/>
    <w:rsid w:val="00712D4E"/>
    <w:rsid w:val="00741C28"/>
    <w:rsid w:val="007908E1"/>
    <w:rsid w:val="007C3A29"/>
    <w:rsid w:val="007E02DA"/>
    <w:rsid w:val="0083194C"/>
    <w:rsid w:val="00851FBC"/>
    <w:rsid w:val="008A7C4D"/>
    <w:rsid w:val="008D4469"/>
    <w:rsid w:val="00994F23"/>
    <w:rsid w:val="009B7089"/>
    <w:rsid w:val="00A02782"/>
    <w:rsid w:val="00A47B6B"/>
    <w:rsid w:val="00A90784"/>
    <w:rsid w:val="00AA7161"/>
    <w:rsid w:val="00AB739C"/>
    <w:rsid w:val="00AD3579"/>
    <w:rsid w:val="00AF6004"/>
    <w:rsid w:val="00B337E7"/>
    <w:rsid w:val="00B446E1"/>
    <w:rsid w:val="00B9693F"/>
    <w:rsid w:val="00BB7B98"/>
    <w:rsid w:val="00C14846"/>
    <w:rsid w:val="00C24AAE"/>
    <w:rsid w:val="00C57EB2"/>
    <w:rsid w:val="00C9575A"/>
    <w:rsid w:val="00C957F3"/>
    <w:rsid w:val="00CB04BC"/>
    <w:rsid w:val="00D11B76"/>
    <w:rsid w:val="00D14C51"/>
    <w:rsid w:val="00DA1A35"/>
    <w:rsid w:val="00E00CDA"/>
    <w:rsid w:val="00E17C77"/>
    <w:rsid w:val="00E60C29"/>
    <w:rsid w:val="00E67F46"/>
    <w:rsid w:val="00EA0BC2"/>
    <w:rsid w:val="00F429E2"/>
    <w:rsid w:val="00F64BD5"/>
    <w:rsid w:val="00F766A1"/>
    <w:rsid w:val="00F94F85"/>
    <w:rsid w:val="00FA0FC7"/>
    <w:rsid w:val="00FE2778"/>
    <w:rsid w:val="00FE3ABA"/>
    <w:rsid w:val="03821AFB"/>
    <w:rsid w:val="050A4066"/>
    <w:rsid w:val="086E511C"/>
    <w:rsid w:val="099722D0"/>
    <w:rsid w:val="1CF77C87"/>
    <w:rsid w:val="23665FC5"/>
    <w:rsid w:val="2DE5794F"/>
    <w:rsid w:val="33C3288A"/>
    <w:rsid w:val="37537C8A"/>
    <w:rsid w:val="3DB35C3A"/>
    <w:rsid w:val="4D2D2E32"/>
    <w:rsid w:val="532D1C0E"/>
    <w:rsid w:val="550863DC"/>
    <w:rsid w:val="657A5E0B"/>
    <w:rsid w:val="6AE009BD"/>
    <w:rsid w:val="76DC409B"/>
    <w:rsid w:val="7E46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cp:lastPrinted>2025-05-16T02:42:00Z</cp:lastPrinted>
  <dcterms:created xsi:type="dcterms:W3CDTF">2018-06-07T05:35:00Z</dcterms:created>
  <dcterms:modified xsi:type="dcterms:W3CDTF">2026-02-12T03:45:00Z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