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D7D62">
      <w:pPr>
        <w:pStyle w:val="5"/>
        <w:spacing w:line="700" w:lineRule="exact"/>
        <w:ind w:firstLine="0" w:firstLineChars="0"/>
        <w:jc w:val="both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1 </w:t>
      </w:r>
    </w:p>
    <w:p w14:paraId="6109786A">
      <w:pPr>
        <w:pStyle w:val="5"/>
        <w:spacing w:line="700" w:lineRule="exact"/>
        <w:ind w:firstLine="0" w:firstLineChars="0"/>
        <w:jc w:val="both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 w14:paraId="09B59999">
      <w:pPr>
        <w:pStyle w:val="5"/>
        <w:spacing w:line="700" w:lineRule="exact"/>
        <w:ind w:firstLine="0" w:firstLineChars="0"/>
        <w:jc w:val="center"/>
        <w:rPr>
          <w:rFonts w:hint="eastAsia" w:ascii="方正小标宋简体" w:hAnsi="方正仿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仿宋简体" w:eastAsia="方正小标宋简体" w:cs="方正小标宋简体"/>
          <w:sz w:val="44"/>
          <w:szCs w:val="44"/>
        </w:rPr>
        <w:t>用户需求书</w:t>
      </w:r>
    </w:p>
    <w:p w14:paraId="179F15F7">
      <w:pPr>
        <w:rPr>
          <w:rFonts w:hint="eastAsia"/>
        </w:rPr>
      </w:pPr>
    </w:p>
    <w:p w14:paraId="6450C934">
      <w:pPr>
        <w:ind w:firstLine="640" w:firstLineChars="200"/>
        <w:rPr>
          <w:rFonts w:hint="eastAsia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  <w:t>一、项目一览表</w:t>
      </w:r>
    </w:p>
    <w:tbl>
      <w:tblPr>
        <w:tblStyle w:val="3"/>
        <w:tblpPr w:leftFromText="180" w:rightFromText="180" w:vertAnchor="text" w:horzAnchor="page" w:tblpX="1845" w:tblpY="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9"/>
        <w:gridCol w:w="2865"/>
        <w:gridCol w:w="1980"/>
        <w:gridCol w:w="750"/>
      </w:tblGrid>
      <w:tr w14:paraId="371F2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9" w:type="dxa"/>
          </w:tcPr>
          <w:p w14:paraId="240D4954">
            <w:pPr>
              <w:pStyle w:val="5"/>
              <w:spacing w:line="600" w:lineRule="exact"/>
              <w:ind w:left="0" w:leftChars="0" w:firstLine="0" w:firstLineChars="0"/>
              <w:jc w:val="center"/>
              <w:rPr>
                <w:rFonts w:hint="eastAsia" w:ascii="Times New Roman" w:hAnsi="方正仿宋简体" w:eastAsia="方正仿宋简体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方正仿宋简体" w:eastAsia="方正仿宋简体" w:cs="Times New Roman"/>
                <w:b/>
                <w:bCs/>
                <w:sz w:val="22"/>
                <w:szCs w:val="22"/>
              </w:rPr>
              <w:t>采购内容</w:t>
            </w:r>
          </w:p>
        </w:tc>
        <w:tc>
          <w:tcPr>
            <w:tcW w:w="2865" w:type="dxa"/>
          </w:tcPr>
          <w:p w14:paraId="07D9BD63">
            <w:pPr>
              <w:pStyle w:val="5"/>
              <w:spacing w:line="600" w:lineRule="exact"/>
              <w:ind w:left="0" w:leftChars="0" w:firstLine="0" w:firstLineChars="0"/>
              <w:jc w:val="center"/>
              <w:rPr>
                <w:rFonts w:hint="eastAsia" w:ascii="Times New Roman" w:hAnsi="方正仿宋简体" w:eastAsia="方正仿宋简体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方正仿宋简体" w:eastAsia="方正仿宋简体" w:cs="Times New Roman"/>
                <w:b/>
                <w:bCs/>
                <w:sz w:val="22"/>
                <w:szCs w:val="22"/>
              </w:rPr>
              <w:t>服务期</w:t>
            </w:r>
          </w:p>
        </w:tc>
        <w:tc>
          <w:tcPr>
            <w:tcW w:w="1980" w:type="dxa"/>
          </w:tcPr>
          <w:p w14:paraId="1FE7365B">
            <w:pPr>
              <w:pStyle w:val="5"/>
              <w:spacing w:line="600" w:lineRule="exact"/>
              <w:ind w:left="0" w:leftChars="0" w:firstLine="0" w:firstLineChars="0"/>
              <w:jc w:val="center"/>
              <w:rPr>
                <w:rFonts w:hint="eastAsia" w:ascii="Times New Roman" w:hAnsi="方正仿宋简体" w:eastAsia="方正仿宋简体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方正仿宋简体" w:eastAsia="方正仿宋简体" w:cs="Times New Roman"/>
                <w:b/>
                <w:bCs/>
                <w:sz w:val="22"/>
                <w:szCs w:val="22"/>
              </w:rPr>
              <w:t>预算金额（年）</w:t>
            </w:r>
          </w:p>
        </w:tc>
        <w:tc>
          <w:tcPr>
            <w:tcW w:w="750" w:type="dxa"/>
          </w:tcPr>
          <w:p w14:paraId="00B4DAA9">
            <w:pPr>
              <w:pStyle w:val="5"/>
              <w:spacing w:line="600" w:lineRule="exact"/>
              <w:ind w:left="0" w:leftChars="0" w:firstLine="0" w:firstLineChars="0"/>
              <w:jc w:val="both"/>
              <w:rPr>
                <w:rFonts w:hint="eastAsia" w:ascii="Times New Roman" w:hAnsi="方正仿宋简体" w:eastAsia="方正仿宋简体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方正仿宋简体" w:eastAsia="方正仿宋简体" w:cs="Times New Roman"/>
                <w:b/>
                <w:bCs/>
                <w:sz w:val="22"/>
                <w:szCs w:val="22"/>
              </w:rPr>
              <w:t>备注</w:t>
            </w:r>
          </w:p>
        </w:tc>
      </w:tr>
      <w:tr w14:paraId="0C4EE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9" w:type="dxa"/>
            <w:vAlign w:val="top"/>
          </w:tcPr>
          <w:p w14:paraId="2EBA15F3">
            <w:pPr>
              <w:pStyle w:val="5"/>
              <w:spacing w:line="240" w:lineRule="auto"/>
              <w:ind w:firstLine="0" w:firstLineChars="0"/>
              <w:jc w:val="both"/>
              <w:rPr>
                <w:rFonts w:hint="eastAsia" w:ascii="Times New Roman" w:hAnsi="方正仿宋简体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方正仿宋简体" w:eastAsia="方正仿宋简体" w:cs="Times New Roman"/>
                <w:sz w:val="22"/>
                <w:szCs w:val="22"/>
              </w:rPr>
              <w:t>濠江区“南粤家政”综合服务示范基地就业公共服务项目</w:t>
            </w:r>
          </w:p>
        </w:tc>
        <w:tc>
          <w:tcPr>
            <w:tcW w:w="2865" w:type="dxa"/>
            <w:vAlign w:val="top"/>
          </w:tcPr>
          <w:p w14:paraId="28044827">
            <w:pPr>
              <w:pStyle w:val="5"/>
              <w:spacing w:line="240" w:lineRule="auto"/>
              <w:ind w:firstLine="0" w:firstLineChars="0"/>
              <w:jc w:val="both"/>
              <w:rPr>
                <w:rFonts w:hint="eastAsia" w:ascii="Times New Roman" w:hAnsi="方正仿宋简体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方正仿宋简体" w:eastAsia="方正仿宋简体" w:cs="Times New Roman"/>
                <w:sz w:val="22"/>
                <w:szCs w:val="22"/>
              </w:rPr>
              <w:t>2025年12月25日至2028年12月24日（共三期，分期验收）</w:t>
            </w:r>
          </w:p>
        </w:tc>
        <w:tc>
          <w:tcPr>
            <w:tcW w:w="1980" w:type="dxa"/>
            <w:vAlign w:val="center"/>
          </w:tcPr>
          <w:p w14:paraId="777596A1">
            <w:pPr>
              <w:pStyle w:val="5"/>
              <w:spacing w:line="600" w:lineRule="exact"/>
              <w:ind w:firstLine="640"/>
              <w:jc w:val="both"/>
              <w:rPr>
                <w:rFonts w:hint="eastAsia" w:ascii="Times New Roman" w:hAnsi="方正仿宋简体" w:eastAsia="方正仿宋简体" w:cs="Times New Roman"/>
                <w:sz w:val="22"/>
                <w:szCs w:val="22"/>
              </w:rPr>
            </w:pPr>
            <w:r>
              <w:rPr>
                <w:rFonts w:hint="eastAsia" w:ascii="Times New Roman" w:hAnsi="方正仿宋简体" w:eastAsia="方正仿宋简体" w:cs="Times New Roman"/>
                <w:sz w:val="22"/>
                <w:szCs w:val="22"/>
              </w:rPr>
              <w:t>10.16万元</w:t>
            </w:r>
          </w:p>
        </w:tc>
        <w:tc>
          <w:tcPr>
            <w:tcW w:w="750" w:type="dxa"/>
            <w:vAlign w:val="top"/>
          </w:tcPr>
          <w:p w14:paraId="285F0D20">
            <w:pPr>
              <w:pStyle w:val="5"/>
              <w:spacing w:line="600" w:lineRule="exact"/>
              <w:ind w:firstLine="640"/>
              <w:jc w:val="both"/>
              <w:rPr>
                <w:rFonts w:hint="eastAsia" w:ascii="Times New Roman" w:hAnsi="方正仿宋简体" w:eastAsia="方正仿宋简体" w:cs="Times New Roman"/>
                <w:sz w:val="22"/>
                <w:szCs w:val="22"/>
              </w:rPr>
            </w:pPr>
          </w:p>
        </w:tc>
      </w:tr>
    </w:tbl>
    <w:p w14:paraId="6C29A42F">
      <w:pPr>
        <w:rPr>
          <w:rFonts w:hint="eastAsia"/>
        </w:rPr>
      </w:pPr>
    </w:p>
    <w:p w14:paraId="572AF74E">
      <w:pPr>
        <w:ind w:firstLine="640" w:firstLineChars="200"/>
        <w:rPr>
          <w:rFonts w:hint="eastAsia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  <w:t>二、项目内容与总体要求</w:t>
      </w:r>
    </w:p>
    <w:p w14:paraId="387DBCC6">
      <w:pPr>
        <w:ind w:firstLine="640" w:firstLineChars="200"/>
        <w:rPr>
          <w:rFonts w:hint="eastAsia" w:ascii="Times New Roman" w:hAnsi="方正仿宋简体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方正仿宋简体" w:eastAsia="方正仿宋简体" w:cs="Times New Roman"/>
          <w:kern w:val="2"/>
          <w:sz w:val="32"/>
          <w:szCs w:val="32"/>
          <w:lang w:val="en-US" w:eastAsia="zh-CN" w:bidi="ar-SA"/>
        </w:rPr>
        <w:t>通过政府购买服务方式，委托一家具备相应资质的服务机构，承担濠江区“南粤家政”综合服务示范基地的运营管理与就业公共服务，具体落实培训、活动组织、资源对接、制度建设等任务，促进家政服务提质扩容与就业带动。项目实行分期验收、按效付费。</w:t>
      </w:r>
    </w:p>
    <w:p w14:paraId="792D1338">
      <w:pPr>
        <w:ind w:firstLine="640" w:firstLineChars="200"/>
        <w:rPr>
          <w:rFonts w:hint="eastAsia" w:ascii="Times New Roman" w:hAnsi="方正仿宋简体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  <w:t>三、服务内容及要求</w:t>
      </w:r>
    </w:p>
    <w:p w14:paraId="0271A848">
      <w:pPr>
        <w:ind w:firstLine="640" w:firstLineChars="200"/>
        <w:rPr>
          <w:rFonts w:hint="eastAsia" w:ascii="Times New Roman" w:hAnsi="方正仿宋简体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方正仿宋简体" w:eastAsia="方正仿宋简体" w:cs="Times New Roman"/>
          <w:kern w:val="2"/>
          <w:sz w:val="32"/>
          <w:szCs w:val="32"/>
          <w:lang w:val="en-US" w:eastAsia="zh-CN" w:bidi="ar-SA"/>
        </w:rPr>
        <w:t>服务机构须在每期服务年度内（每期12个月）完成以下任务：</w:t>
      </w:r>
    </w:p>
    <w:p w14:paraId="33620742">
      <w:pPr>
        <w:ind w:firstLine="640" w:firstLineChars="200"/>
        <w:rPr>
          <w:rFonts w:hint="eastAsia" w:ascii="Times New Roman" w:hAnsi="方正仿宋简体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方正仿宋简体" w:eastAsia="方正仿宋简体" w:cs="Times New Roman"/>
          <w:kern w:val="2"/>
          <w:sz w:val="32"/>
          <w:szCs w:val="32"/>
          <w:lang w:val="en-US" w:eastAsia="zh-CN" w:bidi="ar-SA"/>
        </w:rPr>
        <w:t>1.培训服务：开展各类线上线下家政服务技能培训活动不少于30课时，培训总量不低于1000人次。</w:t>
      </w:r>
    </w:p>
    <w:p w14:paraId="12A52E28">
      <w:pPr>
        <w:ind w:firstLine="640" w:firstLineChars="200"/>
        <w:rPr>
          <w:rFonts w:hint="eastAsia" w:ascii="Times New Roman" w:hAnsi="方正仿宋简体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方正仿宋简体" w:eastAsia="方正仿宋简体" w:cs="Times New Roman"/>
          <w:kern w:val="2"/>
          <w:sz w:val="32"/>
          <w:szCs w:val="32"/>
          <w:lang w:val="en-US" w:eastAsia="zh-CN" w:bidi="ar-SA"/>
        </w:rPr>
        <w:t>2.功能室使用：确保月子膳食、育婴、西式面点、康复护理等每个培训功能室每期至少开展2次与其功能相关的培训活动。</w:t>
      </w:r>
    </w:p>
    <w:p w14:paraId="6A2574D9">
      <w:pPr>
        <w:ind w:firstLine="640" w:firstLineChars="200"/>
        <w:rPr>
          <w:rFonts w:hint="eastAsia" w:ascii="Times New Roman" w:hAnsi="方正仿宋简体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方正仿宋简体" w:eastAsia="方正仿宋简体" w:cs="Times New Roman"/>
          <w:kern w:val="2"/>
          <w:sz w:val="32"/>
          <w:szCs w:val="32"/>
          <w:lang w:val="en-US" w:eastAsia="zh-CN" w:bidi="ar-SA"/>
        </w:rPr>
        <w:t>3.活动组织：组织各类展示交流、经验分享活动不少于10场次。</w:t>
      </w:r>
    </w:p>
    <w:p w14:paraId="04AE6A67">
      <w:pPr>
        <w:ind w:firstLine="640" w:firstLineChars="200"/>
        <w:rPr>
          <w:rFonts w:hint="eastAsia" w:ascii="Times New Roman" w:hAnsi="方正仿宋简体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方正仿宋简体" w:eastAsia="方正仿宋简体" w:cs="Times New Roman"/>
          <w:kern w:val="2"/>
          <w:sz w:val="32"/>
          <w:szCs w:val="32"/>
          <w:lang w:val="en-US" w:eastAsia="zh-CN" w:bidi="ar-SA"/>
        </w:rPr>
        <w:t>4.企业引进：成功引进并维持不少于5家企业（含线上线下）进驻示范基地。</w:t>
      </w:r>
    </w:p>
    <w:p w14:paraId="530AFD69">
      <w:pPr>
        <w:ind w:firstLine="640" w:firstLineChars="200"/>
        <w:rPr>
          <w:rFonts w:hint="eastAsia" w:ascii="Times New Roman" w:hAnsi="方正仿宋简体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方正仿宋简体" w:eastAsia="方正仿宋简体" w:cs="Times New Roman"/>
          <w:kern w:val="2"/>
          <w:sz w:val="32"/>
          <w:szCs w:val="32"/>
          <w:lang w:val="en-US" w:eastAsia="zh-CN" w:bidi="ar-SA"/>
        </w:rPr>
        <w:t>5.合作共建：与不少于10家技工院校、行业协会或家政企业建立稳定的合作关系。</w:t>
      </w:r>
    </w:p>
    <w:p w14:paraId="32F890E0">
      <w:pPr>
        <w:ind w:left="420" w:leftChars="200" w:firstLine="320" w:firstLineChars="100"/>
        <w:rPr>
          <w:rFonts w:hint="eastAsia" w:ascii="Times New Roman" w:hAnsi="方正仿宋简体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方正仿宋简体" w:eastAsia="方正仿宋简体" w:cs="Times New Roman"/>
          <w:kern w:val="2"/>
          <w:sz w:val="32"/>
          <w:szCs w:val="32"/>
          <w:lang w:val="en-US" w:eastAsia="zh-CN" w:bidi="ar-SA"/>
        </w:rPr>
        <w:t>6.制度建设与窗口服务：建立健全规范的管理服务制度、</w:t>
      </w:r>
    </w:p>
    <w:p w14:paraId="6CE4AE52">
      <w:pPr>
        <w:rPr>
          <w:rFonts w:hint="eastAsia" w:ascii="Times New Roman" w:hAnsi="方正仿宋简体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方正仿宋简体" w:eastAsia="方正仿宋简体" w:cs="Times New Roman"/>
          <w:kern w:val="2"/>
          <w:sz w:val="32"/>
          <w:szCs w:val="32"/>
          <w:lang w:val="en-US" w:eastAsia="zh-CN" w:bidi="ar-SA"/>
        </w:rPr>
        <w:t>服务清单、服务流程与服务标准；设置并运营“一站式”服务窗口，配备2名专职服务人员驻点服务。</w:t>
      </w:r>
    </w:p>
    <w:p w14:paraId="1B152FE0">
      <w:pPr>
        <w:ind w:firstLine="640" w:firstLineChars="200"/>
        <w:rPr>
          <w:rFonts w:hint="eastAsia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  <w:t>四、验收与结算机制</w:t>
      </w:r>
    </w:p>
    <w:p w14:paraId="253E55EF">
      <w:pPr>
        <w:ind w:firstLine="640" w:firstLineChars="200"/>
        <w:rPr>
          <w:rFonts w:hint="eastAsia" w:ascii="Times New Roman" w:hAnsi="方正仿宋简体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方正仿宋简体" w:eastAsia="方正仿宋简体" w:cs="Times New Roman"/>
          <w:kern w:val="2"/>
          <w:sz w:val="32"/>
          <w:szCs w:val="32"/>
          <w:lang w:val="en-US" w:eastAsia="zh-CN" w:bidi="ar-SA"/>
        </w:rPr>
        <w:t>（一）验收方式：实行分期验收。服务机构须于每期服务结束前1个月提交《分期验收申请表》及完整佐证材料。验收方将依据《验收方案》所列指标进行材料审核与现场抽查。</w:t>
      </w:r>
    </w:p>
    <w:p w14:paraId="5FE2101C">
      <w:pPr>
        <w:ind w:firstLine="640" w:firstLineChars="200"/>
        <w:rPr>
          <w:rFonts w:hint="eastAsia" w:ascii="Times New Roman" w:hAnsi="方正仿宋简体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方正仿宋简体" w:eastAsia="方正仿宋简体" w:cs="Times New Roman"/>
          <w:kern w:val="2"/>
          <w:sz w:val="32"/>
          <w:szCs w:val="32"/>
          <w:lang w:val="en-US" w:eastAsia="zh-CN" w:bidi="ar-SA"/>
        </w:rPr>
        <w:t>（二）结算流程：</w:t>
      </w:r>
    </w:p>
    <w:p w14:paraId="73BE6B88">
      <w:pPr>
        <w:ind w:firstLine="640" w:firstLineChars="200"/>
        <w:rPr>
          <w:rFonts w:hint="eastAsia" w:ascii="Times New Roman" w:hAnsi="方正仿宋简体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方正仿宋简体" w:eastAsia="方正仿宋简体" w:cs="Times New Roman"/>
          <w:kern w:val="2"/>
          <w:sz w:val="32"/>
          <w:szCs w:val="32"/>
          <w:lang w:val="en-US" w:eastAsia="zh-CN" w:bidi="ar-SA"/>
        </w:rPr>
        <w:t>每期项目开始前，支付当期预算金额的50%作为首付款。</w:t>
      </w:r>
    </w:p>
    <w:p w14:paraId="2EB1219F">
      <w:pPr>
        <w:ind w:firstLine="640" w:firstLineChars="200"/>
        <w:rPr>
          <w:rFonts w:hint="eastAsia" w:ascii="Times New Roman" w:hAnsi="方正仿宋简体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方正仿宋简体" w:eastAsia="方正仿宋简体" w:cs="Times New Roman"/>
          <w:kern w:val="2"/>
          <w:sz w:val="32"/>
          <w:szCs w:val="32"/>
          <w:lang w:val="en-US" w:eastAsia="zh-CN" w:bidi="ar-SA"/>
        </w:rPr>
        <w:t>每期验收合格后，支付剩余50%尾款。</w:t>
      </w:r>
    </w:p>
    <w:p w14:paraId="32BFC8B4">
      <w:pPr>
        <w:ind w:firstLine="640" w:firstLineChars="200"/>
        <w:rPr>
          <w:rFonts w:hint="eastAsia" w:ascii="Times New Roman" w:hAnsi="方正仿宋简体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方正仿宋简体" w:eastAsia="方正仿宋简体" w:cs="Times New Roman"/>
          <w:kern w:val="2"/>
          <w:sz w:val="32"/>
          <w:szCs w:val="32"/>
          <w:lang w:val="en-US" w:eastAsia="zh-CN" w:bidi="ar-SA"/>
        </w:rPr>
        <w:t>验收不达标的，限期30日整改；整改后复验合格的，扣减10%服务费；复验仍不合格的，不予支付当期费用并中止协议。</w:t>
      </w:r>
    </w:p>
    <w:p w14:paraId="01CCCC10">
      <w:pPr>
        <w:ind w:firstLine="640" w:firstLineChars="200"/>
        <w:rPr>
          <w:rFonts w:hint="eastAsia"/>
        </w:rPr>
      </w:pPr>
      <w:r>
        <w:rPr>
          <w:rFonts w:hint="eastAsia" w:ascii="Times New Roman" w:hAnsi="方正仿宋简体" w:eastAsia="方正仿宋简体" w:cs="Times New Roman"/>
          <w:kern w:val="2"/>
          <w:sz w:val="32"/>
          <w:szCs w:val="32"/>
          <w:lang w:val="en-US" w:eastAsia="zh-CN" w:bidi="ar-SA"/>
        </w:rPr>
        <w:t>付款时间：在区财政资金到位后5个工作日内完成支付。</w:t>
      </w:r>
    </w:p>
    <w:p w14:paraId="685767E6">
      <w:pPr>
        <w:ind w:firstLine="640" w:firstLineChars="200"/>
        <w:rPr>
          <w:rFonts w:hint="eastAsia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  <w:t>五、实施要求</w:t>
      </w:r>
    </w:p>
    <w:p w14:paraId="7827590C">
      <w:pPr>
        <w:ind w:firstLine="640" w:firstLineChars="200"/>
        <w:rPr>
          <w:rFonts w:hint="eastAsia" w:ascii="Times New Roman" w:hAnsi="方正仿宋简体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方正仿宋简体" w:eastAsia="方正仿宋简体" w:cs="Times New Roman"/>
          <w:kern w:val="2"/>
          <w:sz w:val="32"/>
          <w:szCs w:val="32"/>
          <w:lang w:val="en-US" w:eastAsia="zh-CN" w:bidi="ar-SA"/>
        </w:rPr>
        <w:t>（一）服务机构资质：报价人须具备合法的办学或培训资质，拥有开展“南粤家政”相关培训项目的经验和稳定的师资队伍。</w:t>
      </w:r>
    </w:p>
    <w:p w14:paraId="217F2E88">
      <w:pPr>
        <w:ind w:firstLine="640" w:firstLineChars="200"/>
        <w:rPr>
          <w:rFonts w:hint="eastAsia" w:ascii="Times New Roman" w:hAnsi="方正仿宋简体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方正仿宋简体" w:eastAsia="方正仿宋简体" w:cs="Times New Roman"/>
          <w:kern w:val="2"/>
          <w:sz w:val="32"/>
          <w:szCs w:val="32"/>
          <w:lang w:val="en-US" w:eastAsia="zh-CN" w:bidi="ar-SA"/>
        </w:rPr>
        <w:t>（二）人员要求：指派的管理与教学团队需具备相应的专业能力与服务意识，示范基地必须确保2名专职人员的稳定在岗服务。</w:t>
      </w:r>
    </w:p>
    <w:p w14:paraId="4C42C345">
      <w:pPr>
        <w:ind w:firstLine="640" w:firstLineChars="200"/>
        <w:rPr>
          <w:rFonts w:hint="eastAsia" w:ascii="Times New Roman" w:hAnsi="方正仿宋简体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方正仿宋简体" w:eastAsia="方正仿宋简体" w:cs="Times New Roman"/>
          <w:kern w:val="2"/>
          <w:sz w:val="32"/>
          <w:szCs w:val="32"/>
          <w:lang w:val="en-US" w:eastAsia="zh-CN" w:bidi="ar-SA"/>
        </w:rPr>
        <w:t>（三）过程管理：服务机构须建立完整的服务台账，包括培训记录、活动档案、合作协议、财务单据等，并每3个月向采购单位书面反馈项目进展。</w:t>
      </w:r>
    </w:p>
    <w:p w14:paraId="6D1CD3FE">
      <w:pPr>
        <w:ind w:firstLine="640" w:firstLineChars="200"/>
        <w:rPr>
          <w:rFonts w:hint="eastAsia" w:ascii="Times New Roman" w:hAnsi="方正仿宋简体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方正仿宋简体" w:eastAsia="方正仿宋简体" w:cs="Times New Roman"/>
          <w:kern w:val="2"/>
          <w:sz w:val="32"/>
          <w:szCs w:val="32"/>
          <w:lang w:val="en-US" w:eastAsia="zh-CN" w:bidi="ar-SA"/>
        </w:rPr>
        <w:t>（四）质量保证：服务内容与质量需符合国家、省、市关于“南粤家政”工程的相关标准与政策要求。</w:t>
      </w:r>
    </w:p>
    <w:p w14:paraId="2B78212C">
      <w:pPr>
        <w:ind w:firstLine="420" w:firstLineChars="200"/>
        <w:rPr>
          <w:rFonts w:hint="eastAsia"/>
          <w:lang w:val="en-US" w:eastAsia="zh-CN"/>
        </w:rPr>
      </w:pPr>
    </w:p>
    <w:p w14:paraId="07743FF7">
      <w:pPr>
        <w:ind w:firstLine="420" w:firstLineChars="200"/>
        <w:rPr>
          <w:rFonts w:hint="eastAsia"/>
          <w:lang w:val="en-US" w:eastAsia="zh-CN"/>
        </w:rPr>
      </w:pPr>
    </w:p>
    <w:p w14:paraId="2A2B548A">
      <w:pPr>
        <w:ind w:firstLine="420" w:firstLineChars="200"/>
        <w:rPr>
          <w:rFonts w:hint="eastAsia"/>
          <w:lang w:val="en-US" w:eastAsia="zh-CN"/>
        </w:rPr>
      </w:pPr>
    </w:p>
    <w:p w14:paraId="78FD5930">
      <w:pPr>
        <w:ind w:firstLine="420" w:firstLineChars="200"/>
        <w:rPr>
          <w:rFonts w:hint="eastAsia"/>
          <w:lang w:val="en-US" w:eastAsia="zh-CN"/>
        </w:rPr>
      </w:pPr>
    </w:p>
    <w:p w14:paraId="75BCC37D">
      <w:pPr>
        <w:ind w:firstLine="420" w:firstLineChars="200"/>
        <w:rPr>
          <w:rFonts w:hint="default"/>
          <w:lang w:val="en-US" w:eastAsia="zh-CN"/>
        </w:rPr>
      </w:pPr>
    </w:p>
    <w:p w14:paraId="43BDAC2C">
      <w:pPr>
        <w:ind w:firstLine="420" w:firstLineChars="200"/>
        <w:rPr>
          <w:rFonts w:hint="default"/>
          <w:lang w:val="en-US" w:eastAsia="zh-CN"/>
        </w:rPr>
      </w:pPr>
    </w:p>
    <w:p w14:paraId="0C409F8B">
      <w:pPr>
        <w:ind w:firstLine="420" w:firstLineChars="200"/>
        <w:rPr>
          <w:rFonts w:hint="default"/>
          <w:lang w:val="en-US" w:eastAsia="zh-CN"/>
        </w:rPr>
      </w:pPr>
    </w:p>
    <w:p w14:paraId="668EAC72">
      <w:pPr>
        <w:ind w:firstLine="420" w:firstLineChars="200"/>
        <w:rPr>
          <w:rFonts w:hint="default"/>
          <w:lang w:val="en-US" w:eastAsia="zh-CN"/>
        </w:rPr>
      </w:pPr>
    </w:p>
    <w:p w14:paraId="6EFD9741">
      <w:pPr>
        <w:ind w:firstLine="420" w:firstLineChars="200"/>
        <w:rPr>
          <w:rFonts w:hint="default"/>
          <w:lang w:val="en-US" w:eastAsia="zh-CN"/>
        </w:rPr>
      </w:pPr>
    </w:p>
    <w:p w14:paraId="20FD7FAD">
      <w:pPr>
        <w:ind w:firstLine="420" w:firstLineChars="200"/>
        <w:rPr>
          <w:rFonts w:hint="default"/>
          <w:lang w:val="en-US" w:eastAsia="zh-CN"/>
        </w:rPr>
      </w:pPr>
    </w:p>
    <w:p w14:paraId="36D44E0D">
      <w:pPr>
        <w:ind w:firstLine="420" w:firstLineChars="200"/>
        <w:rPr>
          <w:rFonts w:hint="default"/>
          <w:lang w:val="en-US" w:eastAsia="zh-CN"/>
        </w:rPr>
      </w:pPr>
    </w:p>
    <w:p w14:paraId="5B1EAF4C">
      <w:pPr>
        <w:ind w:firstLine="420" w:firstLineChars="200"/>
        <w:rPr>
          <w:rFonts w:hint="default"/>
          <w:lang w:val="en-US" w:eastAsia="zh-CN"/>
        </w:rPr>
      </w:pPr>
    </w:p>
    <w:p w14:paraId="4F2D97B5">
      <w:pPr>
        <w:ind w:firstLine="420" w:firstLineChars="200"/>
        <w:rPr>
          <w:rFonts w:hint="default"/>
          <w:lang w:val="en-US" w:eastAsia="zh-CN"/>
        </w:rPr>
      </w:pPr>
    </w:p>
    <w:p w14:paraId="024B7710">
      <w:pPr>
        <w:ind w:firstLine="420" w:firstLineChars="200"/>
        <w:rPr>
          <w:rFonts w:hint="default"/>
          <w:lang w:val="en-US" w:eastAsia="zh-CN"/>
        </w:rPr>
      </w:pPr>
    </w:p>
    <w:p w14:paraId="0390FD2E">
      <w:pPr>
        <w:ind w:firstLine="420" w:firstLineChars="200"/>
        <w:rPr>
          <w:rFonts w:hint="default"/>
          <w:lang w:val="en-US" w:eastAsia="zh-CN"/>
        </w:rPr>
      </w:pPr>
    </w:p>
    <w:p w14:paraId="14B5B25F">
      <w:pPr>
        <w:ind w:firstLine="420" w:firstLineChars="200"/>
        <w:rPr>
          <w:rFonts w:hint="default"/>
          <w:lang w:val="en-US" w:eastAsia="zh-CN"/>
        </w:rPr>
      </w:pPr>
    </w:p>
    <w:p w14:paraId="37A691D5">
      <w:pPr>
        <w:ind w:firstLine="420" w:firstLineChars="200"/>
        <w:rPr>
          <w:rFonts w:hint="default"/>
          <w:lang w:val="en-US" w:eastAsia="zh-CN"/>
        </w:rPr>
      </w:pPr>
    </w:p>
    <w:p w14:paraId="340BA4A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A1F44"/>
    <w:rsid w:val="3DCF2C8F"/>
    <w:rsid w:val="693A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_Style 5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Calibri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1253</Words>
  <Characters>1312</Characters>
  <Lines>0</Lines>
  <Paragraphs>0</Paragraphs>
  <TotalTime>1</TotalTime>
  <ScaleCrop>false</ScaleCrop>
  <LinksUpToDate>false</LinksUpToDate>
  <CharactersWithSpaces>1313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2025-12-10T00:41:00Z</dcterms:created>
  <dc:creator>肖y</dc:creator>
  <cp:lastModifiedBy>肖y</cp:lastModifiedBy>
  <dcterms:modified xsi:type="dcterms:W3CDTF">2025-12-10T07:26:58Z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21D13B437B8547ED9CB256DEE35E1022_13</vt:lpwstr>
  </property>
  <property fmtid="{D5CDD505-2E9C-101B-9397-08002B2CF9AE}" pid="4" name="KSOTemplateDocerSaveRecord">
    <vt:lpwstr>eyJoZGlkIjoiMjE1YzE3ODg5YWZiYzRhOTM4ZjRiZDQ2NGVjN2U3ZmMiLCJ1c2VySWQiOiIxOTc2OTM4MjEifQ==</vt:lpwstr>
  </property>
</Properties>
</file>