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黑体"/>
          <w:b w:val="0"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濠江区C类人才认定标准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符合下列条件之一者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可申报认定为濠江区C类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取得以下成就的：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.潮汕星河辉勇师表奖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获奖教师、</w:t>
      </w:r>
      <w:r>
        <w:rPr>
          <w:rFonts w:hint="eastAsia" w:ascii="Times New Roman" w:hAnsi="Times New Roman" w:eastAsia="方正仿宋简体" w:cs="仿宋"/>
          <w:sz w:val="32"/>
          <w:szCs w:val="32"/>
          <w:lang w:val="en-US" w:eastAsia="zh-CN"/>
        </w:rPr>
        <w:t>市级名书记、名校长、名班主任、名教师获奖教师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.市级名中医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.市级非物质文化遗产传承人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、市级工艺美术大师。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广东省四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星级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“粤菜师傅”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名厨。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5.乡村工匠副高级工程师。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获得以下奖项者：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1.汕头专利优秀奖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汕头市外观设计金奖、汕头市外观设计优秀奖（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第一发明人或设计人）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，汕头市优秀专利发明人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设计人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奖获奖者。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省级以上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技能大赛金牌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获奖选手。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3.全运会、省级运动会金牌运动员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担任以下职务者：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1.经濠江区政府认定的总部企业担任高级管理职务或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任职骨干技术岗位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人员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每家企业原则上不超过2人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.在市级以上重点实验室、院士工作站、科技专家工作站和博士后科研流动站、工作站、创新实践基地的在岗博士。</w:t>
      </w:r>
    </w:p>
    <w:sectPr>
      <w:footerReference r:id="rId3" w:type="default"/>
      <w:pgSz w:w="11906" w:h="16838"/>
      <w:pgMar w:top="1587" w:right="1361" w:bottom="1247" w:left="1361" w:header="737" w:footer="10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C39D85C-C452-4871-8B3C-39662DD1CD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524ECA4-7A52-4C87-BF90-53B7EDDF311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FB488BA-3148-4029-BEF3-109FD54DC37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E2D0608-462C-4247-8F16-C14B7649E5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bottomMargin">
                <wp:posOffset>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5.75pt;margin-top:792.3pt;height:144pt;width:144pt;mso-position-horizontal-relative:page;mso-position-vertical-relative:page;mso-wrap-style:none;z-index:251659264;mso-width-relative:page;mso-height-relative:page;" filled="f" stroked="f" coordsize="21600,21600" o:gfxdata="UEsDBAoAAAAAAIdO4kAAAAAAAAAAAAAAAAAEAAAAZHJzL1BLAwQUAAAACACHTuJAE1PyBNgAAAAH&#10;AQAADwAAAGRycy9kb3ducmV2LnhtbE2PQUvDQBCF74L/YRnBm90kJSXEbHpQRFAQrRZ63Ganm9Ds&#10;bJrdttFf73iqxzdveO971XJyvTjhGDpPCtJZAgKp8aYjq+Dr8+muABGiJqN7T6jgGwMs6+urSpfG&#10;n+kDT6toBYdQKLWCNsahlDI0LTodZn5AYm/nR6cjy9FKM+ozh7teZkmykE53xA2tHvChxWa/Ojou&#10;6Q5rO/nN8/rn5UDvi419fXu0St3epMk9iIhTvDzDHz6jQ81MW38kE0SvgIdEBVmeg2A3Kwo+bBXM&#10;03kOsq7kf/76F1BLAwQUAAAACACHTuJAc3nUujgCAABrBAAADgAAAGRycy9lMm9Eb2MueG1srVTN&#10;jtMwEL4j8Q6W7zRpV6yqqumqbFWEVLErLYiz6zhNJP/JdpuUB4A34MSFO8/V5+Czk3Zh4bAHLs54&#10;Zjwz3zczmd90SpKDcL4xuqDjUU6J0NyUjd4V9OOH9aspJT4wXTJptCjoUXh6s3j5Yt7amZiY2shS&#10;OIIg2s9aW9A6BDvLMs9roZgfGSs0jJVxigVc3S4rHWsRXclskufXWWtcaZ3hwntoV72RDhHdcwKa&#10;qmq4WBm+V0KHPqoTkgVA8nVjPV2kaqtK8HBXVV4EIgsKpCGdSAJ5G89sMWeznWO2bvhQAntOCU8w&#10;KdZoJL2EWrHAyN41f4VSDXfGmyqMuFFZDyQxAhTj/Ak3DzWzImEB1d5eSPf/Lyx/f7h3pCkLOqFE&#10;M4WGn759PX3/efrxhUwiPa31M3g9WPiF7o3pMDRnvYcyou4qp+IXeAjsIPd4IVd0gfD4aDqZTnOY&#10;OGznC+Jnj8+t8+GtMIpEoaAO3UukssPGh9717BKzabNupEwdlJq0Bb2+ep2nBxcLgkuNHBFEX2yU&#10;QrftBmRbUx4BzJl+Mrzl6wbJN8yHe+YwCigYyxLucFTSIIkZJEpq4z7/Sx/90SFYKWkxWgXV2CRK&#10;5DuNzk3yK6wBRjHdILg/1NuzWu/VrcHUjrGOlicxOgd5Fitn1Cfs0jJmg4lpjpwFDWfxNvSDjl3k&#10;YrlMTnvrml3dP8AEWhY2+sHymCZS6u1yH0BrYjtS1fMzMIgZTP0a9iUO+e/35PX4j1j8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NT8gTYAAAABwEAAA8AAAAAAAAAAQAgAAAAIgAAAGRycy9kb3du&#10;cmV2LnhtbFBLAQIUABQAAAAIAIdO4kBzedS6OAIAAGs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3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NjE5Njc1MTY2N2E2MjcwNjRjYzllNGQ0OWFiNGYifQ=="/>
  </w:docVars>
  <w:rsids>
    <w:rsidRoot w:val="492A3D4B"/>
    <w:rsid w:val="00023004"/>
    <w:rsid w:val="001272EC"/>
    <w:rsid w:val="00B10501"/>
    <w:rsid w:val="00BC3A1F"/>
    <w:rsid w:val="045118AB"/>
    <w:rsid w:val="0923190B"/>
    <w:rsid w:val="09500754"/>
    <w:rsid w:val="09A24C04"/>
    <w:rsid w:val="09DF4065"/>
    <w:rsid w:val="0A6C4B44"/>
    <w:rsid w:val="0CCA7845"/>
    <w:rsid w:val="0D0105F9"/>
    <w:rsid w:val="0D3836AC"/>
    <w:rsid w:val="12307DC9"/>
    <w:rsid w:val="14295DCB"/>
    <w:rsid w:val="1D454D96"/>
    <w:rsid w:val="1FB43BC5"/>
    <w:rsid w:val="21BB2543"/>
    <w:rsid w:val="21DE1B8D"/>
    <w:rsid w:val="26E36D60"/>
    <w:rsid w:val="284D401F"/>
    <w:rsid w:val="2853173B"/>
    <w:rsid w:val="28E80540"/>
    <w:rsid w:val="2A7840EB"/>
    <w:rsid w:val="2D7A65D6"/>
    <w:rsid w:val="2DE07606"/>
    <w:rsid w:val="2F9A4234"/>
    <w:rsid w:val="310B421B"/>
    <w:rsid w:val="3132527E"/>
    <w:rsid w:val="31B82C24"/>
    <w:rsid w:val="32A31332"/>
    <w:rsid w:val="34B47F8E"/>
    <w:rsid w:val="36FA0858"/>
    <w:rsid w:val="38213540"/>
    <w:rsid w:val="3863435C"/>
    <w:rsid w:val="38F434CB"/>
    <w:rsid w:val="39202096"/>
    <w:rsid w:val="44884768"/>
    <w:rsid w:val="463921BA"/>
    <w:rsid w:val="492A3D4B"/>
    <w:rsid w:val="4C9C2D72"/>
    <w:rsid w:val="4E555208"/>
    <w:rsid w:val="525C4999"/>
    <w:rsid w:val="564D2395"/>
    <w:rsid w:val="58297564"/>
    <w:rsid w:val="583F2999"/>
    <w:rsid w:val="5B76471A"/>
    <w:rsid w:val="5F825786"/>
    <w:rsid w:val="60DE1567"/>
    <w:rsid w:val="61080DDC"/>
    <w:rsid w:val="63AF5E92"/>
    <w:rsid w:val="658D695D"/>
    <w:rsid w:val="66405181"/>
    <w:rsid w:val="685D4CED"/>
    <w:rsid w:val="690A6533"/>
    <w:rsid w:val="69527590"/>
    <w:rsid w:val="69E969E9"/>
    <w:rsid w:val="6CA32C27"/>
    <w:rsid w:val="6CBD4F2A"/>
    <w:rsid w:val="7027728A"/>
    <w:rsid w:val="72D24E5B"/>
    <w:rsid w:val="77983CC0"/>
    <w:rsid w:val="7F0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eastAsia="宋体"/>
      <w:sz w:val="21"/>
    </w:rPr>
  </w:style>
  <w:style w:type="paragraph" w:styleId="3">
    <w:name w:val="Quote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Times New Roman" w:hAnsi="Times New Roman"/>
      <w:i/>
      <w:kern w:val="0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3108</Words>
  <Characters>3154</Characters>
  <Lines>10</Lines>
  <Paragraphs>3</Paragraphs>
  <TotalTime>2</TotalTime>
  <ScaleCrop>false</ScaleCrop>
  <LinksUpToDate>false</LinksUpToDate>
  <CharactersWithSpaces>3688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2021-09-08T02:52:00Z</dcterms:created>
  <dc:creator>Peng</dc:creator>
  <cp:lastModifiedBy>Shan·er</cp:lastModifiedBy>
  <cp:lastPrinted>2024-07-12T07:01:00Z</cp:lastPrinted>
  <dcterms:modified xsi:type="dcterms:W3CDTF">2024-07-15T07:09:51Z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9E6AAC2F8A63458E95DC0129CF099548_13</vt:lpwstr>
  </property>
</Properties>
</file>