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sz w:val="32"/>
          <w:szCs w:val="32"/>
          <w:highlight w:val="none"/>
          <w:lang w:eastAsia="zh-CN"/>
        </w:rPr>
      </w:pPr>
    </w:p>
    <w:p>
      <w:pPr>
        <w:keepNext w:val="0"/>
        <w:keepLines w:val="0"/>
        <w:pageBreakBefore w:val="0"/>
        <w:kinsoku/>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汕头市濠江区促进重点产业发展</w:t>
      </w:r>
    </w:p>
    <w:p>
      <w:pPr>
        <w:keepNext w:val="0"/>
        <w:keepLines w:val="0"/>
        <w:pageBreakBefore w:val="0"/>
        <w:kinsoku/>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若干优惠政策</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简体" w:cs="Times New Roman"/>
          <w:color w:val="auto"/>
          <w:sz w:val="32"/>
          <w:szCs w:val="32"/>
          <w:highlight w:val="none"/>
          <w:lang w:eastAsia="zh-CN"/>
        </w:rPr>
      </w:pPr>
      <w:bookmarkStart w:id="0" w:name="_GoBack"/>
      <w:r>
        <w:rPr>
          <w:rFonts w:hint="default" w:ascii="Times New Roman" w:hAnsi="Times New Roman" w:eastAsia="方正楷体简体" w:cs="Times New Roman"/>
          <w:color w:val="auto"/>
          <w:sz w:val="32"/>
          <w:szCs w:val="32"/>
          <w:highlight w:val="none"/>
          <w:lang w:eastAsia="zh-CN"/>
        </w:rPr>
        <w:t>（</w:t>
      </w:r>
      <w:r>
        <w:rPr>
          <w:rFonts w:hint="eastAsia" w:ascii="Times New Roman" w:hAnsi="Times New Roman" w:eastAsia="方正楷体简体" w:cs="Times New Roman"/>
          <w:color w:val="auto"/>
          <w:sz w:val="32"/>
          <w:szCs w:val="32"/>
          <w:highlight w:val="none"/>
          <w:lang w:val="en-US" w:eastAsia="zh-CN"/>
        </w:rPr>
        <w:t>征求意见稿</w:t>
      </w:r>
      <w:r>
        <w:rPr>
          <w:rFonts w:hint="default" w:ascii="Times New Roman" w:hAnsi="Times New Roman" w:eastAsia="方正楷体简体" w:cs="Times New Roman"/>
          <w:color w:val="auto"/>
          <w:sz w:val="32"/>
          <w:szCs w:val="32"/>
          <w:highlight w:val="none"/>
          <w:lang w:eastAsia="zh-CN"/>
        </w:rPr>
        <w:t>）</w:t>
      </w:r>
    </w:p>
    <w:bookmarkEnd w:id="0"/>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为坚定不移走好“工业立市、产业强市”之路</w:t>
      </w:r>
      <w:r>
        <w:rPr>
          <w:rFonts w:hint="eastAsia" w:ascii="Times New Roman" w:hAnsi="Times New Roman" w:eastAsia="仿宋" w:cs="Times New Roman"/>
          <w:color w:val="auto"/>
          <w:kern w:val="0"/>
          <w:sz w:val="32"/>
          <w:szCs w:val="32"/>
          <w:lang w:val="en-US" w:eastAsia="zh-CN" w:bidi="ar"/>
        </w:rPr>
        <w:t>，加大招商引资力度，吸引一批经济效益高、带动能力强</w:t>
      </w:r>
      <w:r>
        <w:rPr>
          <w:rFonts w:hint="default" w:ascii="Times New Roman" w:hAnsi="Times New Roman" w:eastAsia="仿宋" w:cs="Times New Roman"/>
          <w:color w:val="auto"/>
          <w:kern w:val="0"/>
          <w:sz w:val="32"/>
          <w:szCs w:val="32"/>
          <w:lang w:val="en-US" w:eastAsia="zh-CN" w:bidi="ar"/>
        </w:rPr>
        <w:t>的</w:t>
      </w:r>
      <w:r>
        <w:rPr>
          <w:rFonts w:hint="eastAsia" w:ascii="Times New Roman" w:hAnsi="Times New Roman" w:eastAsia="仿宋" w:cs="Times New Roman"/>
          <w:color w:val="auto"/>
          <w:kern w:val="0"/>
          <w:sz w:val="32"/>
          <w:szCs w:val="32"/>
          <w:lang w:val="en-US" w:eastAsia="zh-CN" w:bidi="ar"/>
        </w:rPr>
        <w:t>优质项目落地建设，加快构建“三新两特一大”产业发展格局</w:t>
      </w:r>
      <w:r>
        <w:rPr>
          <w:rFonts w:hint="default" w:ascii="Times New Roman" w:hAnsi="Times New Roman" w:eastAsia="仿宋" w:cs="Times New Roman"/>
          <w:color w:val="auto"/>
          <w:kern w:val="0"/>
          <w:sz w:val="32"/>
          <w:szCs w:val="32"/>
          <w:lang w:val="en-US" w:eastAsia="zh-CN" w:bidi="ar"/>
        </w:rPr>
        <w:t>，制定以下优惠政策：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方正黑体简体" w:cs="Times New Roman"/>
          <w:color w:val="auto"/>
          <w:sz w:val="32"/>
          <w:szCs w:val="40"/>
          <w:highlight w:val="none"/>
        </w:rPr>
        <w:t>一、基本要求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本政策适用于202</w:t>
      </w:r>
      <w:r>
        <w:rPr>
          <w:rFonts w:hint="eastAsia" w:ascii="Times New Roman" w:hAnsi="Times New Roman" w:eastAsia="仿宋" w:cs="Times New Roman"/>
          <w:color w:val="auto"/>
          <w:kern w:val="0"/>
          <w:sz w:val="32"/>
          <w:szCs w:val="32"/>
          <w:lang w:val="en-US" w:eastAsia="zh-CN" w:bidi="ar"/>
        </w:rPr>
        <w:t>3</w:t>
      </w:r>
      <w:r>
        <w:rPr>
          <w:rFonts w:hint="default" w:ascii="Times New Roman" w:hAnsi="Times New Roman" w:eastAsia="仿宋" w:cs="Times New Roman"/>
          <w:color w:val="auto"/>
          <w:kern w:val="0"/>
          <w:sz w:val="32"/>
          <w:szCs w:val="32"/>
          <w:lang w:val="en-US" w:eastAsia="zh-CN" w:bidi="ar"/>
        </w:rPr>
        <w:t>年1月1日后在濠江</w:t>
      </w:r>
      <w:r>
        <w:rPr>
          <w:rFonts w:hint="eastAsia" w:ascii="Times New Roman" w:hAnsi="Times New Roman" w:eastAsia="仿宋" w:cs="Times New Roman"/>
          <w:color w:val="auto"/>
          <w:kern w:val="0"/>
          <w:sz w:val="32"/>
          <w:szCs w:val="32"/>
          <w:lang w:val="en-US" w:eastAsia="zh-CN" w:bidi="ar"/>
        </w:rPr>
        <w:t>区</w:t>
      </w:r>
      <w:r>
        <w:rPr>
          <w:rFonts w:hint="default" w:ascii="Times New Roman" w:hAnsi="Times New Roman" w:eastAsia="仿宋" w:cs="Times New Roman"/>
          <w:color w:val="auto"/>
          <w:kern w:val="0"/>
          <w:sz w:val="32"/>
          <w:szCs w:val="32"/>
          <w:lang w:val="en-US" w:eastAsia="zh-CN" w:bidi="ar"/>
        </w:rPr>
        <w:t>新</w:t>
      </w:r>
      <w:r>
        <w:rPr>
          <w:rFonts w:hint="eastAsia" w:ascii="Times New Roman" w:hAnsi="Times New Roman" w:eastAsia="仿宋" w:cs="Times New Roman"/>
          <w:color w:val="auto"/>
          <w:kern w:val="0"/>
          <w:sz w:val="32"/>
          <w:szCs w:val="32"/>
          <w:lang w:val="en-US" w:eastAsia="zh-CN" w:bidi="ar"/>
        </w:rPr>
        <w:t>落户</w:t>
      </w:r>
      <w:r>
        <w:rPr>
          <w:rFonts w:hint="default" w:ascii="Times New Roman" w:hAnsi="Times New Roman" w:eastAsia="仿宋" w:cs="Times New Roman"/>
          <w:color w:val="auto"/>
          <w:kern w:val="0"/>
          <w:sz w:val="32"/>
          <w:szCs w:val="32"/>
          <w:lang w:val="en-US" w:eastAsia="zh-CN" w:bidi="ar"/>
        </w:rPr>
        <w:t>或增资扩产的项目，且符合汕头市产业发展指导目录（2022年本）的</w:t>
      </w:r>
      <w:r>
        <w:rPr>
          <w:rFonts w:hint="default" w:ascii="Times New Roman" w:hAnsi="Times New Roman" w:eastAsia="仿宋" w:cs="Times New Roman"/>
          <w:color w:val="auto"/>
          <w:sz w:val="32"/>
          <w:szCs w:val="32"/>
        </w:rPr>
        <w:t>战略性新兴产业</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特色优势产业</w:t>
      </w:r>
      <w:r>
        <w:rPr>
          <w:rFonts w:hint="default" w:ascii="Times New Roman" w:hAnsi="Times New Roman" w:eastAsia="仿宋" w:cs="Times New Roman"/>
          <w:color w:val="auto"/>
          <w:kern w:val="0"/>
          <w:sz w:val="32"/>
          <w:szCs w:val="32"/>
          <w:lang w:val="en-US" w:eastAsia="zh-CN" w:bidi="ar"/>
        </w:rPr>
        <w:t>类别</w:t>
      </w:r>
      <w:r>
        <w:rPr>
          <w:rFonts w:hint="eastAsia" w:ascii="Times New Roman" w:hAnsi="Times New Roman" w:eastAsia="仿宋" w:cs="Times New Roman"/>
          <w:color w:val="auto"/>
          <w:kern w:val="0"/>
          <w:sz w:val="32"/>
          <w:szCs w:val="32"/>
          <w:lang w:val="en-US" w:eastAsia="zh-CN" w:bidi="ar"/>
        </w:rPr>
        <w:t>；</w:t>
      </w:r>
      <w:r>
        <w:rPr>
          <w:rFonts w:hint="default" w:ascii="Times New Roman" w:hAnsi="Times New Roman" w:eastAsia="仿宋" w:cs="Times New Roman"/>
          <w:color w:val="auto"/>
          <w:kern w:val="0"/>
          <w:sz w:val="32"/>
          <w:szCs w:val="32"/>
          <w:lang w:val="en-US" w:eastAsia="zh-CN" w:bidi="ar"/>
        </w:rPr>
        <w:t>项目需</w:t>
      </w:r>
      <w:r>
        <w:rPr>
          <w:rFonts w:hint="eastAsia" w:ascii="Times New Roman" w:hAnsi="Times New Roman" w:eastAsia="仿宋" w:cs="Times New Roman"/>
          <w:color w:val="auto"/>
          <w:kern w:val="0"/>
          <w:sz w:val="32"/>
          <w:szCs w:val="32"/>
          <w:lang w:val="en-US" w:eastAsia="zh-CN" w:bidi="ar"/>
        </w:rPr>
        <w:t>按约定时间开工建设及投产运营，</w:t>
      </w:r>
      <w:r>
        <w:rPr>
          <w:rFonts w:hint="default" w:ascii="Times New Roman" w:hAnsi="Times New Roman" w:eastAsia="仿宋" w:cs="Times New Roman"/>
          <w:color w:val="auto"/>
          <w:kern w:val="0"/>
          <w:sz w:val="32"/>
          <w:szCs w:val="32"/>
          <w:lang w:val="en-US" w:eastAsia="zh-CN" w:bidi="ar"/>
        </w:rPr>
        <w:t>达到约定投资强度、亩均产值和税收要求</w:t>
      </w:r>
      <w:r>
        <w:rPr>
          <w:rFonts w:hint="eastAsia" w:ascii="Times New Roman" w:hAnsi="Times New Roman" w:eastAsia="仿宋" w:cs="Times New Roman"/>
          <w:color w:val="auto"/>
          <w:kern w:val="0"/>
          <w:sz w:val="32"/>
          <w:szCs w:val="32"/>
          <w:lang w:val="en-US" w:eastAsia="zh-CN" w:bidi="ar"/>
        </w:rPr>
        <w:t>；项目</w:t>
      </w:r>
      <w:r>
        <w:rPr>
          <w:rFonts w:hint="default" w:ascii="Times New Roman" w:hAnsi="Times New Roman" w:eastAsia="仿宋" w:cs="Times New Roman"/>
          <w:color w:val="auto"/>
          <w:kern w:val="0"/>
          <w:sz w:val="32"/>
          <w:szCs w:val="32"/>
          <w:lang w:val="en-US" w:eastAsia="zh-CN" w:bidi="ar"/>
        </w:rPr>
        <w:t>符合国家节能降耗、环境保护等规定要求，严格执行污染物排放总量控制和平衡，生产工艺必须达到安全生产、消防、卫生等有关要求。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项目所在企业的</w:t>
      </w:r>
      <w:r>
        <w:rPr>
          <w:rFonts w:hint="default" w:ascii="Times New Roman" w:hAnsi="Times New Roman" w:eastAsia="仿宋" w:cs="Times New Roman"/>
          <w:color w:val="auto"/>
          <w:kern w:val="0"/>
          <w:sz w:val="32"/>
          <w:szCs w:val="32"/>
          <w:lang w:val="en-US" w:eastAsia="zh-CN" w:bidi="ar"/>
        </w:rPr>
        <w:t>工商注册地、税收征管关系及统计关系在濠江区范围内，承诺一定期限内不迁离濠江区、不改变纳税关系，并具有独立核算法人资格的企业</w:t>
      </w:r>
      <w:r>
        <w:rPr>
          <w:rFonts w:hint="eastAsia" w:ascii="Times New Roman" w:hAnsi="Times New Roman" w:eastAsia="仿宋"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color w:val="auto"/>
          <w:sz w:val="32"/>
          <w:szCs w:val="40"/>
          <w:highlight w:val="none"/>
          <w:lang w:eastAsia="zh-CN"/>
        </w:rPr>
      </w:pPr>
      <w:r>
        <w:rPr>
          <w:rFonts w:hint="default" w:ascii="Times New Roman" w:hAnsi="Times New Roman" w:eastAsia="方正黑体简体" w:cs="Times New Roman"/>
          <w:color w:val="auto"/>
          <w:sz w:val="32"/>
          <w:szCs w:val="40"/>
          <w:highlight w:val="none"/>
          <w:lang w:val="en-US" w:eastAsia="zh-CN"/>
        </w:rPr>
        <w:t>二、</w:t>
      </w:r>
      <w:r>
        <w:rPr>
          <w:rFonts w:hint="default" w:ascii="Times New Roman" w:hAnsi="Times New Roman" w:eastAsia="方正黑体简体" w:cs="Times New Roman"/>
          <w:color w:val="auto"/>
          <w:sz w:val="32"/>
          <w:szCs w:val="40"/>
          <w:highlight w:val="none"/>
          <w:lang w:eastAsia="zh-CN"/>
        </w:rPr>
        <w:t>奖励政策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 w:val="0"/>
          <w:bCs w:val="0"/>
          <w:color w:val="auto"/>
          <w:kern w:val="2"/>
          <w:sz w:val="32"/>
          <w:szCs w:val="32"/>
          <w:highlight w:val="none"/>
          <w:lang w:val="en-US" w:eastAsia="zh-CN" w:bidi="ar-SA"/>
        </w:rPr>
      </w:pPr>
      <w:r>
        <w:rPr>
          <w:rFonts w:hint="default" w:ascii="Times New Roman" w:hAnsi="Times New Roman" w:eastAsia="方正楷体简体" w:cs="Times New Roman"/>
          <w:b w:val="0"/>
          <w:bCs w:val="0"/>
          <w:color w:val="auto"/>
          <w:kern w:val="2"/>
          <w:sz w:val="32"/>
          <w:szCs w:val="32"/>
          <w:highlight w:val="none"/>
          <w:lang w:val="en-US" w:eastAsia="zh-CN" w:bidi="ar-SA"/>
        </w:rPr>
        <w:t>（一）固定资产投资奖励</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1.对固定资产投资</w:t>
      </w:r>
      <w:r>
        <w:rPr>
          <w:rFonts w:hint="eastAsia" w:ascii="Times New Roman" w:hAnsi="Times New Roman" w:eastAsia="仿宋" w:cs="Times New Roman"/>
          <w:color w:val="auto"/>
          <w:kern w:val="0"/>
          <w:sz w:val="32"/>
          <w:szCs w:val="32"/>
          <w:lang w:val="en-US" w:eastAsia="zh-CN" w:bidi="ar"/>
        </w:rPr>
        <w:t>达到</w:t>
      </w:r>
      <w:r>
        <w:rPr>
          <w:rFonts w:hint="default" w:ascii="Times New Roman" w:hAnsi="Times New Roman" w:eastAsia="仿宋" w:cs="Times New Roman"/>
          <w:color w:val="auto"/>
          <w:kern w:val="0"/>
          <w:sz w:val="32"/>
          <w:szCs w:val="32"/>
          <w:lang w:val="en-US" w:eastAsia="zh-CN" w:bidi="ar"/>
        </w:rPr>
        <w:t>1亿元的新供地落户项目</w:t>
      </w:r>
      <w:r>
        <w:rPr>
          <w:rFonts w:hint="eastAsia" w:ascii="Times New Roman" w:hAnsi="Times New Roman" w:eastAsia="仿宋" w:cs="Times New Roman"/>
          <w:color w:val="auto"/>
          <w:kern w:val="0"/>
          <w:sz w:val="32"/>
          <w:szCs w:val="32"/>
          <w:lang w:val="en-US" w:eastAsia="zh-CN" w:bidi="ar"/>
        </w:rPr>
        <w:t>且投产运营后第一个完整会计年度财政贡献量不少于35万元/亩的，</w:t>
      </w:r>
      <w:r>
        <w:rPr>
          <w:rFonts w:hint="default" w:ascii="Times New Roman" w:hAnsi="Times New Roman" w:eastAsia="仿宋" w:cs="Times New Roman"/>
          <w:color w:val="auto"/>
          <w:kern w:val="0"/>
          <w:sz w:val="32"/>
          <w:szCs w:val="32"/>
          <w:lang w:val="en-US" w:eastAsia="zh-CN" w:bidi="ar"/>
        </w:rPr>
        <w:t>实施以下奖励（已享受优惠地价项目除外）：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比土地出让合同约定时间提前三个月开工的，可按照实际固定资产投资额给予奖励，项目固定资产投资1亿元（含）以下部分按3%给予奖励，1亿元至3亿元（含）部分按2%给予奖励，3亿元以上部分按1%给予奖励；比土地出让合同约定时间提前半年开工的，可按照实际固定资产投资额给予奖励，项目固定资产投资1亿元（含）以下部分按5%给予奖励，1亿元至3亿元（含）部分按3%给予奖励，3亿元以上部分按2%给予奖励。单个项目奖励最高3000万元，奖励资金在项目开工时奖励</w:t>
      </w:r>
      <w:r>
        <w:rPr>
          <w:rFonts w:hint="eastAsia" w:ascii="Times New Roman" w:hAnsi="Times New Roman" w:eastAsia="仿宋" w:cs="Times New Roman"/>
          <w:color w:val="auto"/>
          <w:kern w:val="0"/>
          <w:sz w:val="32"/>
          <w:szCs w:val="32"/>
          <w:lang w:val="en-US" w:eastAsia="zh-CN" w:bidi="ar"/>
        </w:rPr>
        <w:t>5</w:t>
      </w:r>
      <w:r>
        <w:rPr>
          <w:rFonts w:hint="default" w:ascii="Times New Roman" w:hAnsi="Times New Roman" w:eastAsia="仿宋" w:cs="Times New Roman"/>
          <w:color w:val="auto"/>
          <w:kern w:val="0"/>
          <w:sz w:val="32"/>
          <w:szCs w:val="32"/>
          <w:lang w:val="en-US" w:eastAsia="zh-CN" w:bidi="ar"/>
        </w:rPr>
        <w:t>0%，</w:t>
      </w:r>
      <w:r>
        <w:rPr>
          <w:rFonts w:hint="eastAsia" w:ascii="Times New Roman" w:hAnsi="Times New Roman" w:eastAsia="仿宋" w:cs="Times New Roman"/>
          <w:color w:val="auto"/>
          <w:kern w:val="0"/>
          <w:sz w:val="32"/>
          <w:szCs w:val="32"/>
          <w:lang w:val="en-US" w:eastAsia="zh-CN" w:bidi="ar"/>
        </w:rPr>
        <w:t>竣工投产运营后第一个完整会计年度达到约定项目效益的再奖励剩余5</w:t>
      </w:r>
      <w:r>
        <w:rPr>
          <w:rFonts w:hint="default" w:ascii="Times New Roman" w:hAnsi="Times New Roman" w:eastAsia="仿宋" w:cs="Times New Roman"/>
          <w:color w:val="auto"/>
          <w:kern w:val="0"/>
          <w:sz w:val="32"/>
          <w:szCs w:val="32"/>
          <w:lang w:val="en-US" w:eastAsia="zh-CN" w:bidi="ar"/>
        </w:rPr>
        <w:t>0%。</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2.对租赁（购置）生产厂房或租赁土地且项目实际完成固定资产投资达到5000万元的新落户项目，自投产运营后第一个完整会计年度营业收入达到5000万元的，按实际固定资产投资的2%</w:t>
      </w:r>
      <w:r>
        <w:rPr>
          <w:rFonts w:hint="default" w:ascii="Times New Roman" w:hAnsi="Times New Roman" w:eastAsia="仿宋" w:cs="Times New Roman"/>
          <w:color w:val="auto"/>
          <w:kern w:val="0"/>
          <w:sz w:val="32"/>
          <w:szCs w:val="32"/>
          <w:lang w:val="en-US" w:eastAsia="zh-CN" w:bidi="ar"/>
        </w:rPr>
        <w:t>给予一次性奖励，最高奖励</w:t>
      </w:r>
      <w:r>
        <w:rPr>
          <w:rFonts w:hint="eastAsia" w:ascii="Times New Roman" w:hAnsi="Times New Roman" w:eastAsia="仿宋" w:cs="Times New Roman"/>
          <w:color w:val="auto"/>
          <w:kern w:val="0"/>
          <w:sz w:val="32"/>
          <w:szCs w:val="32"/>
          <w:lang w:val="en-US" w:eastAsia="zh-CN" w:bidi="ar"/>
        </w:rPr>
        <w:t>1</w:t>
      </w:r>
      <w:r>
        <w:rPr>
          <w:rFonts w:hint="default" w:ascii="Times New Roman" w:hAnsi="Times New Roman" w:eastAsia="仿宋" w:cs="Times New Roman"/>
          <w:color w:val="auto"/>
          <w:kern w:val="0"/>
          <w:sz w:val="32"/>
          <w:szCs w:val="32"/>
          <w:lang w:val="en-US" w:eastAsia="zh-CN" w:bidi="ar"/>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 w:val="0"/>
          <w:bCs w:val="0"/>
          <w:color w:val="auto"/>
          <w:kern w:val="2"/>
          <w:sz w:val="32"/>
          <w:szCs w:val="32"/>
          <w:highlight w:val="none"/>
          <w:lang w:val="en-US" w:eastAsia="zh-CN" w:bidi="ar-SA"/>
        </w:rPr>
      </w:pPr>
      <w:r>
        <w:rPr>
          <w:rFonts w:hint="eastAsia" w:ascii="Times New Roman" w:hAnsi="Times New Roman" w:eastAsia="方正楷体简体" w:cs="Times New Roman"/>
          <w:b w:val="0"/>
          <w:bCs w:val="0"/>
          <w:color w:val="auto"/>
          <w:kern w:val="2"/>
          <w:sz w:val="32"/>
          <w:szCs w:val="32"/>
          <w:highlight w:val="none"/>
          <w:lang w:val="en-US" w:eastAsia="zh-CN" w:bidi="ar-SA"/>
        </w:rPr>
        <w:t>（二）增资扩产投资奖励</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3.对辖区内原已投产的企业新增固定资产投资达到5000万元的增资扩产项目（含技改备案项目），且新增项目投产运营后第一个完整会计年度营业收入较投产运营前3年平均值的增加额不少于5000万元、1亿元的，分别给予企业100万元、150万元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 w:val="0"/>
          <w:bCs w:val="0"/>
          <w:color w:val="auto"/>
          <w:kern w:val="2"/>
          <w:sz w:val="32"/>
          <w:szCs w:val="32"/>
          <w:highlight w:val="none"/>
          <w:lang w:val="en-US" w:eastAsia="zh-CN" w:bidi="ar-SA"/>
        </w:rPr>
      </w:pPr>
      <w:r>
        <w:rPr>
          <w:rFonts w:hint="default" w:ascii="Times New Roman" w:hAnsi="Times New Roman" w:eastAsia="方正楷体简体" w:cs="Times New Roman"/>
          <w:b w:val="0"/>
          <w:bCs w:val="0"/>
          <w:color w:val="auto"/>
          <w:kern w:val="2"/>
          <w:sz w:val="32"/>
          <w:szCs w:val="32"/>
          <w:highlight w:val="none"/>
          <w:lang w:val="en-US" w:eastAsia="zh-CN" w:bidi="ar-SA"/>
        </w:rPr>
        <w:t>（</w:t>
      </w:r>
      <w:r>
        <w:rPr>
          <w:rFonts w:hint="eastAsia" w:ascii="Times New Roman" w:hAnsi="Times New Roman" w:eastAsia="方正楷体简体" w:cs="Times New Roman"/>
          <w:b w:val="0"/>
          <w:bCs w:val="0"/>
          <w:color w:val="auto"/>
          <w:kern w:val="2"/>
          <w:sz w:val="32"/>
          <w:szCs w:val="32"/>
          <w:highlight w:val="none"/>
          <w:lang w:val="en-US" w:eastAsia="zh-CN" w:bidi="ar-SA"/>
        </w:rPr>
        <w:t>三</w:t>
      </w:r>
      <w:r>
        <w:rPr>
          <w:rFonts w:hint="default" w:ascii="Times New Roman" w:hAnsi="Times New Roman" w:eastAsia="方正楷体简体" w:cs="Times New Roman"/>
          <w:b w:val="0"/>
          <w:bCs w:val="0"/>
          <w:color w:val="auto"/>
          <w:kern w:val="2"/>
          <w:sz w:val="32"/>
          <w:szCs w:val="32"/>
          <w:highlight w:val="none"/>
          <w:lang w:val="en-US" w:eastAsia="zh-CN" w:bidi="ar-SA"/>
        </w:rPr>
        <w:t>）经济贡献奖励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新落户</w:t>
      </w:r>
      <w:r>
        <w:rPr>
          <w:rFonts w:hint="default" w:ascii="Times New Roman" w:hAnsi="Times New Roman" w:eastAsia="仿宋" w:cs="Times New Roman"/>
          <w:color w:val="auto"/>
          <w:sz w:val="32"/>
          <w:szCs w:val="32"/>
          <w:lang w:val="en-US" w:eastAsia="zh-CN"/>
        </w:rPr>
        <w:t>项目投产运营后第一个完整会计年度</w:t>
      </w:r>
      <w:r>
        <w:rPr>
          <w:rFonts w:hint="eastAsia" w:ascii="Times New Roman" w:hAnsi="Times New Roman" w:eastAsia="仿宋" w:cs="Times New Roman"/>
          <w:color w:val="auto"/>
          <w:sz w:val="32"/>
          <w:szCs w:val="32"/>
          <w:lang w:val="en-US" w:eastAsia="zh-CN"/>
        </w:rPr>
        <w:t>营业</w:t>
      </w:r>
      <w:r>
        <w:rPr>
          <w:rFonts w:hint="default" w:ascii="Times New Roman" w:hAnsi="Times New Roman" w:eastAsia="仿宋" w:cs="Times New Roman"/>
          <w:color w:val="auto"/>
          <w:sz w:val="32"/>
          <w:szCs w:val="32"/>
          <w:lang w:val="en-US" w:eastAsia="zh-CN"/>
        </w:rPr>
        <w:t>收入</w:t>
      </w:r>
      <w:r>
        <w:rPr>
          <w:rFonts w:hint="eastAsia" w:ascii="Times New Roman" w:hAnsi="Times New Roman" w:eastAsia="仿宋" w:cs="Times New Roman"/>
          <w:color w:val="auto"/>
          <w:sz w:val="32"/>
          <w:szCs w:val="32"/>
          <w:lang w:val="en-US" w:eastAsia="zh-CN"/>
        </w:rPr>
        <w:t>不少于</w:t>
      </w:r>
      <w:r>
        <w:rPr>
          <w:rFonts w:hint="default" w:ascii="Times New Roman" w:hAnsi="Times New Roman" w:eastAsia="仿宋" w:cs="Times New Roman"/>
          <w:color w:val="auto"/>
          <w:sz w:val="32"/>
          <w:szCs w:val="32"/>
          <w:lang w:val="en-US" w:eastAsia="zh-CN"/>
        </w:rPr>
        <w:t>2000万元的，按当年度区级财政贡献的100</w:t>
      </w:r>
      <w:r>
        <w:rPr>
          <w:rFonts w:hint="default" w:ascii="Times New Roman" w:hAnsi="Times New Roman" w:eastAsia="仿宋" w:cs="Times New Roman"/>
          <w:color w:val="auto"/>
          <w:sz w:val="32"/>
          <w:szCs w:val="32"/>
          <w:highlight w:val="none"/>
          <w:lang w:val="en-US" w:eastAsia="zh-CN"/>
        </w:rPr>
        <w:t>%给予奖励；第二个、第三个完整</w:t>
      </w:r>
      <w:r>
        <w:rPr>
          <w:rFonts w:hint="default" w:ascii="Times New Roman" w:hAnsi="Times New Roman" w:eastAsia="仿宋" w:cs="Times New Roman"/>
          <w:color w:val="auto"/>
          <w:sz w:val="32"/>
          <w:szCs w:val="32"/>
          <w:lang w:val="en-US" w:eastAsia="zh-CN"/>
        </w:rPr>
        <w:t>会计年度按当年度区级财政贡献新增量部分100%给予奖励。原已投产的企业，当年度</w:t>
      </w:r>
      <w:r>
        <w:rPr>
          <w:rFonts w:hint="eastAsia" w:ascii="Times New Roman" w:hAnsi="Times New Roman" w:eastAsia="仿宋" w:cs="Times New Roman"/>
          <w:color w:val="auto"/>
          <w:sz w:val="32"/>
          <w:szCs w:val="32"/>
          <w:lang w:val="en-US" w:eastAsia="zh-CN"/>
        </w:rPr>
        <w:t>营业收入不少于</w:t>
      </w:r>
      <w:r>
        <w:rPr>
          <w:rFonts w:hint="default" w:ascii="Times New Roman" w:hAnsi="Times New Roman" w:eastAsia="仿宋" w:cs="Times New Roman"/>
          <w:color w:val="auto"/>
          <w:sz w:val="32"/>
          <w:szCs w:val="32"/>
          <w:lang w:val="en-US" w:eastAsia="zh-CN"/>
        </w:rPr>
        <w:t>4000万元且</w:t>
      </w:r>
      <w:r>
        <w:rPr>
          <w:rFonts w:hint="eastAsia" w:ascii="Times New Roman" w:hAnsi="Times New Roman" w:eastAsia="仿宋" w:cs="Times New Roman"/>
          <w:color w:val="auto"/>
          <w:sz w:val="32"/>
          <w:szCs w:val="32"/>
          <w:lang w:val="en-US" w:eastAsia="zh-CN"/>
        </w:rPr>
        <w:t>同比</w:t>
      </w:r>
      <w:r>
        <w:rPr>
          <w:rFonts w:hint="default" w:ascii="Times New Roman" w:hAnsi="Times New Roman" w:eastAsia="仿宋" w:cs="Times New Roman"/>
          <w:color w:val="auto"/>
          <w:sz w:val="32"/>
          <w:szCs w:val="32"/>
          <w:lang w:val="en-US" w:eastAsia="zh-CN"/>
        </w:rPr>
        <w:t>增长10%（含）以上的，按当年度区级财政贡献新增量部分40%给予奖励；当年度</w:t>
      </w:r>
      <w:r>
        <w:rPr>
          <w:rFonts w:hint="eastAsia" w:ascii="Times New Roman" w:hAnsi="Times New Roman" w:eastAsia="仿宋" w:cs="Times New Roman"/>
          <w:color w:val="auto"/>
          <w:sz w:val="32"/>
          <w:szCs w:val="32"/>
          <w:lang w:val="en-US" w:eastAsia="zh-CN"/>
        </w:rPr>
        <w:t>同比</w:t>
      </w:r>
      <w:r>
        <w:rPr>
          <w:rFonts w:hint="default" w:ascii="Times New Roman" w:hAnsi="Times New Roman" w:eastAsia="仿宋" w:cs="Times New Roman"/>
          <w:color w:val="auto"/>
          <w:sz w:val="32"/>
          <w:szCs w:val="32"/>
          <w:lang w:val="en-US" w:eastAsia="zh-CN"/>
        </w:rPr>
        <w:t>增长20%（含）以上的，按当年度区级财政贡献新增量部分60%给予奖励。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 w:val="0"/>
          <w:bCs w:val="0"/>
          <w:color w:val="auto"/>
          <w:kern w:val="2"/>
          <w:sz w:val="32"/>
          <w:szCs w:val="32"/>
          <w:highlight w:val="none"/>
          <w:lang w:val="en-US" w:eastAsia="zh-CN" w:bidi="ar-SA"/>
        </w:rPr>
      </w:pPr>
      <w:r>
        <w:rPr>
          <w:rFonts w:hint="default" w:ascii="Times New Roman" w:hAnsi="Times New Roman" w:eastAsia="方正楷体简体" w:cs="Times New Roman"/>
          <w:b w:val="0"/>
          <w:bCs w:val="0"/>
          <w:color w:val="auto"/>
          <w:kern w:val="2"/>
          <w:sz w:val="32"/>
          <w:szCs w:val="32"/>
          <w:highlight w:val="none"/>
          <w:lang w:val="en-US" w:eastAsia="zh-CN" w:bidi="ar-SA"/>
        </w:rPr>
        <w:t>（</w:t>
      </w:r>
      <w:r>
        <w:rPr>
          <w:rFonts w:hint="eastAsia" w:ascii="Times New Roman" w:hAnsi="Times New Roman" w:eastAsia="方正楷体简体" w:cs="Times New Roman"/>
          <w:b w:val="0"/>
          <w:bCs w:val="0"/>
          <w:color w:val="auto"/>
          <w:kern w:val="2"/>
          <w:sz w:val="32"/>
          <w:szCs w:val="32"/>
          <w:highlight w:val="none"/>
          <w:lang w:val="en-US" w:eastAsia="zh-CN" w:bidi="ar-SA"/>
        </w:rPr>
        <w:t>四</w:t>
      </w:r>
      <w:r>
        <w:rPr>
          <w:rFonts w:hint="default" w:ascii="Times New Roman" w:hAnsi="Times New Roman" w:eastAsia="方正楷体简体" w:cs="Times New Roman"/>
          <w:b w:val="0"/>
          <w:bCs w:val="0"/>
          <w:color w:val="auto"/>
          <w:kern w:val="2"/>
          <w:sz w:val="32"/>
          <w:szCs w:val="32"/>
          <w:highlight w:val="none"/>
          <w:lang w:val="en-US" w:eastAsia="zh-CN" w:bidi="ar-SA"/>
        </w:rPr>
        <w:t>）运营要素补贴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对实际完成固定资产投资额达到1亿元的新落户项目，自投产运营之日起三个完整会计年度内年度营业收入达到5000万元的，当年度用水、用电、用气分别给予0.1元/立方米、0.01元/千瓦时和0.01元/立方米的补贴。每家企业每年补贴金额最高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 w:val="0"/>
          <w:bCs w:val="0"/>
          <w:color w:val="auto"/>
          <w:kern w:val="2"/>
          <w:sz w:val="32"/>
          <w:szCs w:val="32"/>
          <w:highlight w:val="none"/>
          <w:lang w:val="en-US" w:eastAsia="zh-CN" w:bidi="ar-SA"/>
        </w:rPr>
      </w:pPr>
      <w:r>
        <w:rPr>
          <w:rFonts w:hint="eastAsia" w:ascii="Times New Roman" w:hAnsi="Times New Roman" w:eastAsia="方正楷体简体" w:cs="Times New Roman"/>
          <w:b w:val="0"/>
          <w:bCs w:val="0"/>
          <w:color w:val="auto"/>
          <w:kern w:val="2"/>
          <w:sz w:val="32"/>
          <w:szCs w:val="32"/>
          <w:highlight w:val="none"/>
          <w:lang w:val="en-US" w:eastAsia="zh-CN" w:bidi="ar-SA"/>
        </w:rPr>
        <w:t>（五）建设成本补贴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highlight w:val="none"/>
          <w:lang w:val="en-US" w:eastAsia="zh-CN"/>
        </w:rPr>
        <w:t>对实际完成固定资产投资额</w:t>
      </w:r>
      <w:r>
        <w:rPr>
          <w:rFonts w:hint="eastAsia" w:ascii="Times New Roman" w:hAnsi="Times New Roman" w:eastAsia="仿宋" w:cs="Times New Roman"/>
          <w:color w:val="auto"/>
          <w:sz w:val="32"/>
          <w:szCs w:val="32"/>
          <w:highlight w:val="none"/>
          <w:lang w:val="en-US" w:eastAsia="zh-CN"/>
        </w:rPr>
        <w:t>达到1亿元且投产运营后第一个完整会计年度营业收入达到5000万元</w:t>
      </w:r>
      <w:r>
        <w:rPr>
          <w:rFonts w:hint="default" w:ascii="Times New Roman" w:hAnsi="Times New Roman" w:eastAsia="仿宋" w:cs="Times New Roman"/>
          <w:color w:val="auto"/>
          <w:sz w:val="32"/>
          <w:szCs w:val="32"/>
          <w:highlight w:val="none"/>
          <w:lang w:val="en-US" w:eastAsia="zh-CN"/>
        </w:rPr>
        <w:t>的新落户项目，</w:t>
      </w:r>
      <w:r>
        <w:rPr>
          <w:rFonts w:hint="default" w:ascii="Times New Roman" w:hAnsi="Times New Roman" w:eastAsia="仿宋" w:cs="Times New Roman"/>
          <w:color w:val="auto"/>
          <w:sz w:val="32"/>
          <w:szCs w:val="32"/>
        </w:rPr>
        <w:t>实施以下奖励：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对工业多层厂房（高度小于或等于24米）、单层厂房的，按建筑面积每平方米30元的标准给予企业奖励。对工业高层厂房（高度大于24米）、单层大跨度厂房（大于12米），按建筑面积每平方米38元的标准给予企业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工业厂房建成后容积率为3.5</w:t>
      </w:r>
      <w:r>
        <w:rPr>
          <w:rFonts w:hint="eastAsia" w:ascii="Times New Roman" w:hAnsi="Times New Roman" w:eastAsia="仿宋" w:cs="Times New Roman"/>
          <w:color w:val="auto"/>
          <w:sz w:val="32"/>
          <w:szCs w:val="32"/>
          <w:lang w:val="en-US" w:eastAsia="zh-CN"/>
        </w:rPr>
        <w:t>（含）</w:t>
      </w:r>
      <w:r>
        <w:rPr>
          <w:rFonts w:hint="default" w:ascii="Times New Roman" w:hAnsi="Times New Roman" w:eastAsia="仿宋" w:cs="Times New Roman"/>
          <w:color w:val="auto"/>
          <w:sz w:val="32"/>
          <w:szCs w:val="32"/>
          <w:lang w:val="en-US" w:eastAsia="zh-CN"/>
        </w:rPr>
        <w:t>以上的，按上述奖励标准100%予以奖励；建成后容积率为2.</w:t>
      </w:r>
      <w:r>
        <w:rPr>
          <w:rFonts w:hint="eastAsia"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lang w:val="en-US" w:eastAsia="zh-CN"/>
        </w:rPr>
        <w:t>-3.5（不含）的，按上述奖励标准</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val="en-US" w:eastAsia="zh-CN"/>
        </w:rPr>
        <w:t>0%予以奖励；建成后容积率为1.5-2.0（不含），按上述奖励标准</w:t>
      </w: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val="en-US" w:eastAsia="zh-CN"/>
        </w:rPr>
        <w:t>0%予以奖励；建成后容积率不足1.5的，不予奖励。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 w:val="0"/>
          <w:bCs w:val="0"/>
          <w:color w:val="auto"/>
          <w:kern w:val="2"/>
          <w:sz w:val="32"/>
          <w:szCs w:val="32"/>
          <w:highlight w:val="none"/>
          <w:lang w:val="en-US" w:eastAsia="zh-CN" w:bidi="ar-SA"/>
        </w:rPr>
      </w:pPr>
      <w:r>
        <w:rPr>
          <w:rFonts w:hint="default" w:ascii="Times New Roman" w:hAnsi="Times New Roman" w:eastAsia="方正楷体简体" w:cs="Times New Roman"/>
          <w:b w:val="0"/>
          <w:bCs w:val="0"/>
          <w:color w:val="auto"/>
          <w:kern w:val="2"/>
          <w:sz w:val="32"/>
          <w:szCs w:val="32"/>
          <w:highlight w:val="none"/>
          <w:lang w:val="en-US" w:eastAsia="zh-CN" w:bidi="ar-SA"/>
        </w:rPr>
        <w:t>（</w:t>
      </w:r>
      <w:r>
        <w:rPr>
          <w:rFonts w:hint="eastAsia" w:ascii="Times New Roman" w:hAnsi="Times New Roman" w:eastAsia="方正楷体简体" w:cs="Times New Roman"/>
          <w:b w:val="0"/>
          <w:bCs w:val="0"/>
          <w:color w:val="auto"/>
          <w:kern w:val="2"/>
          <w:sz w:val="32"/>
          <w:szCs w:val="32"/>
          <w:highlight w:val="none"/>
          <w:lang w:val="en-US" w:eastAsia="zh-CN" w:bidi="ar-SA"/>
        </w:rPr>
        <w:t>六</w:t>
      </w:r>
      <w:r>
        <w:rPr>
          <w:rFonts w:hint="default" w:ascii="Times New Roman" w:hAnsi="Times New Roman" w:eastAsia="方正楷体简体" w:cs="Times New Roman"/>
          <w:b w:val="0"/>
          <w:bCs w:val="0"/>
          <w:color w:val="auto"/>
          <w:kern w:val="2"/>
          <w:sz w:val="32"/>
          <w:szCs w:val="32"/>
          <w:highlight w:val="none"/>
          <w:lang w:val="en-US" w:eastAsia="zh-CN" w:bidi="ar-SA"/>
        </w:rPr>
        <w:t>）高质量发展奖励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i w:val="0"/>
          <w:iCs w:val="0"/>
          <w:color w:val="auto"/>
          <w:kern w:val="0"/>
          <w:sz w:val="32"/>
          <w:szCs w:val="32"/>
          <w:u w:val="none"/>
          <w:lang w:val="en-US" w:eastAsia="zh-CN" w:bidi="ar"/>
        </w:rPr>
      </w:pPr>
      <w:r>
        <w:rPr>
          <w:rFonts w:hint="default" w:ascii="Times New Roman" w:hAnsi="Times New Roman" w:eastAsia="仿宋" w:cs="Times New Roman"/>
          <w:i w:val="0"/>
          <w:iCs w:val="0"/>
          <w:color w:val="auto"/>
          <w:kern w:val="0"/>
          <w:sz w:val="32"/>
          <w:szCs w:val="32"/>
          <w:u w:val="none"/>
          <w:lang w:val="en-US" w:eastAsia="zh-CN" w:bidi="ar"/>
        </w:rPr>
        <w:t>7.对年</w:t>
      </w:r>
      <w:r>
        <w:rPr>
          <w:rFonts w:hint="eastAsia" w:ascii="Times New Roman" w:hAnsi="Times New Roman" w:eastAsia="仿宋" w:cs="Times New Roman"/>
          <w:i w:val="0"/>
          <w:iCs w:val="0"/>
          <w:color w:val="auto"/>
          <w:kern w:val="0"/>
          <w:sz w:val="32"/>
          <w:szCs w:val="32"/>
          <w:u w:val="none"/>
          <w:lang w:val="en-US" w:eastAsia="zh-CN" w:bidi="ar"/>
        </w:rPr>
        <w:t>营业</w:t>
      </w:r>
      <w:r>
        <w:rPr>
          <w:rFonts w:hint="default" w:ascii="Times New Roman" w:hAnsi="Times New Roman" w:eastAsia="仿宋" w:cs="Times New Roman"/>
          <w:i w:val="0"/>
          <w:iCs w:val="0"/>
          <w:color w:val="auto"/>
          <w:kern w:val="0"/>
          <w:sz w:val="32"/>
          <w:szCs w:val="32"/>
          <w:u w:val="none"/>
          <w:lang w:val="en-US" w:eastAsia="zh-CN" w:bidi="ar"/>
        </w:rPr>
        <w:t>收入首次突破10亿元、20亿元、50亿元、100亿元的企业，分别给予企业一次性奖励100万元、200万元、500万元、1000万元奖励。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 w:val="0"/>
          <w:bCs w:val="0"/>
          <w:color w:val="auto"/>
          <w:kern w:val="2"/>
          <w:sz w:val="32"/>
          <w:szCs w:val="32"/>
          <w:highlight w:val="none"/>
          <w:lang w:val="en-US" w:eastAsia="zh-CN" w:bidi="ar-SA"/>
        </w:rPr>
      </w:pPr>
      <w:r>
        <w:rPr>
          <w:rFonts w:hint="default" w:ascii="Times New Roman" w:hAnsi="Times New Roman" w:eastAsia="方正楷体简体" w:cs="Times New Roman"/>
          <w:b w:val="0"/>
          <w:bCs w:val="0"/>
          <w:color w:val="auto"/>
          <w:kern w:val="2"/>
          <w:sz w:val="32"/>
          <w:szCs w:val="32"/>
          <w:highlight w:val="none"/>
          <w:lang w:val="en-US" w:eastAsia="zh-CN" w:bidi="ar-SA"/>
        </w:rPr>
        <w:t>（</w:t>
      </w:r>
      <w:r>
        <w:rPr>
          <w:rFonts w:hint="eastAsia" w:ascii="Times New Roman" w:hAnsi="Times New Roman" w:eastAsia="方正楷体简体" w:cs="Times New Roman"/>
          <w:b w:val="0"/>
          <w:bCs w:val="0"/>
          <w:color w:val="auto"/>
          <w:kern w:val="2"/>
          <w:sz w:val="32"/>
          <w:szCs w:val="32"/>
          <w:highlight w:val="none"/>
          <w:lang w:val="en-US" w:eastAsia="zh-CN" w:bidi="ar-SA"/>
        </w:rPr>
        <w:t>七</w:t>
      </w:r>
      <w:r>
        <w:rPr>
          <w:rFonts w:hint="default" w:ascii="Times New Roman" w:hAnsi="Times New Roman" w:eastAsia="方正楷体简体" w:cs="Times New Roman"/>
          <w:b w:val="0"/>
          <w:bCs w:val="0"/>
          <w:color w:val="auto"/>
          <w:kern w:val="2"/>
          <w:sz w:val="32"/>
          <w:szCs w:val="32"/>
          <w:highlight w:val="none"/>
          <w:lang w:val="en-US" w:eastAsia="zh-CN" w:bidi="ar-SA"/>
        </w:rPr>
        <w:t>）一事一议政策</w:t>
      </w:r>
    </w:p>
    <w:p>
      <w:pPr>
        <w:keepNext w:val="0"/>
        <w:keepLines w:val="0"/>
        <w:pageBreakBefore w:val="0"/>
        <w:kinsoku/>
        <w:wordWrap/>
        <w:overflowPunct/>
        <w:bidi w:val="0"/>
        <w:spacing w:line="600" w:lineRule="exact"/>
        <w:ind w:firstLine="640" w:firstLineChars="200"/>
        <w:rPr>
          <w:rFonts w:hint="default" w:ascii="Times New Roman" w:hAnsi="Times New Roman" w:eastAsia="仿宋" w:cs="Times New Roman"/>
          <w:i w:val="0"/>
          <w:iCs w:val="0"/>
          <w:color w:val="auto"/>
          <w:kern w:val="0"/>
          <w:sz w:val="32"/>
          <w:szCs w:val="32"/>
          <w:u w:val="none"/>
          <w:lang w:val="en-US" w:eastAsia="zh-CN" w:bidi="ar"/>
        </w:rPr>
      </w:pPr>
      <w:r>
        <w:rPr>
          <w:rFonts w:hint="eastAsia" w:ascii="Times New Roman" w:hAnsi="Times New Roman" w:eastAsia="仿宋" w:cs="Times New Roman"/>
          <w:i w:val="0"/>
          <w:iCs w:val="0"/>
          <w:color w:val="auto"/>
          <w:kern w:val="0"/>
          <w:sz w:val="32"/>
          <w:szCs w:val="32"/>
          <w:u w:val="none"/>
          <w:lang w:val="en-US" w:eastAsia="zh-CN" w:bidi="ar"/>
        </w:rPr>
        <w:t>8</w:t>
      </w:r>
      <w:r>
        <w:rPr>
          <w:rFonts w:hint="default" w:ascii="Times New Roman" w:hAnsi="Times New Roman" w:eastAsia="仿宋" w:cs="Times New Roman"/>
          <w:i w:val="0"/>
          <w:iCs w:val="0"/>
          <w:color w:val="auto"/>
          <w:kern w:val="0"/>
          <w:sz w:val="32"/>
          <w:szCs w:val="32"/>
          <w:u w:val="none"/>
          <w:lang w:val="en-US" w:eastAsia="zh-CN" w:bidi="ar"/>
        </w:rPr>
        <w:t>.对符合濠江区产业发展战略和产业政策，固定资产投资额超10亿元和亩均财政贡献超40万元的优质产业项目可实施“一事一议”优惠政策。</w:t>
      </w:r>
    </w:p>
    <w:p>
      <w:pPr>
        <w:keepNext w:val="0"/>
        <w:keepLines w:val="0"/>
        <w:pageBreakBefore w:val="0"/>
        <w:kinsoku/>
        <w:wordWrap/>
        <w:overflowPunct/>
        <w:bidi w:val="0"/>
        <w:spacing w:line="600" w:lineRule="exact"/>
        <w:ind w:firstLine="640" w:firstLineChars="200"/>
        <w:rPr>
          <w:rFonts w:hint="default" w:ascii="Times New Roman" w:hAnsi="Times New Roman" w:eastAsia="方正黑体简体" w:cs="Times New Roman"/>
          <w:color w:val="auto"/>
          <w:sz w:val="32"/>
          <w:szCs w:val="40"/>
          <w:highlight w:val="none"/>
          <w:lang w:val="en-US" w:eastAsia="zh-CN"/>
        </w:rPr>
      </w:pPr>
      <w:r>
        <w:rPr>
          <w:rFonts w:hint="default" w:ascii="Times New Roman" w:hAnsi="Times New Roman" w:eastAsia="方正黑体简体" w:cs="Times New Roman"/>
          <w:color w:val="auto"/>
          <w:sz w:val="32"/>
          <w:szCs w:val="40"/>
          <w:highlight w:val="none"/>
          <w:lang w:val="en-US" w:eastAsia="zh-CN"/>
        </w:rPr>
        <w:t>三、申报奖励所需材料</w:t>
      </w:r>
    </w:p>
    <w:p>
      <w:pPr>
        <w:keepNext w:val="0"/>
        <w:keepLines w:val="0"/>
        <w:pageBreakBefore w:val="0"/>
        <w:kinsoku/>
        <w:wordWrap/>
        <w:overflowPunct/>
        <w:bidi w:val="0"/>
        <w:spacing w:line="600" w:lineRule="exact"/>
        <w:ind w:firstLine="640" w:firstLineChars="200"/>
        <w:rPr>
          <w:rFonts w:hint="default" w:ascii="Times New Roman" w:hAnsi="Times New Roman" w:eastAsia="方正楷体简体" w:cs="Times New Roman"/>
          <w:b w:val="0"/>
          <w:bCs w:val="0"/>
          <w:color w:val="auto"/>
          <w:sz w:val="32"/>
          <w:szCs w:val="32"/>
          <w:lang w:val="en-US" w:eastAsia="zh-CN"/>
        </w:rPr>
      </w:pPr>
      <w:r>
        <w:rPr>
          <w:rFonts w:hint="default" w:ascii="Times New Roman" w:hAnsi="Times New Roman" w:eastAsia="方正楷体简体" w:cs="Times New Roman"/>
          <w:b w:val="0"/>
          <w:bCs w:val="0"/>
          <w:color w:val="auto"/>
          <w:sz w:val="32"/>
          <w:szCs w:val="32"/>
          <w:lang w:val="en-US" w:eastAsia="zh-CN"/>
        </w:rPr>
        <w:t>（一）申报固定资产投资奖励所需材料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1.《汕头市濠江区促进重点产业发展若干优惠政策固定资产投资奖励资金申请表》</w:t>
      </w:r>
      <w:r>
        <w:rPr>
          <w:rFonts w:hint="eastAsia" w:ascii="Times New Roman" w:hAnsi="Times New Roman" w:eastAsia="仿宋" w:cs="仿宋"/>
          <w:kern w:val="0"/>
          <w:sz w:val="32"/>
          <w:szCs w:val="32"/>
          <w:lang w:val="en-US" w:eastAsia="zh-CN" w:bidi="ar-SA"/>
        </w:rPr>
        <w:t>（附件1）</w:t>
      </w:r>
      <w:r>
        <w:rPr>
          <w:rFonts w:hint="default" w:ascii="Times New Roman" w:hAnsi="Times New Roman" w:eastAsia="仿宋" w:cs="仿宋"/>
          <w:kern w:val="0"/>
          <w:sz w:val="32"/>
          <w:szCs w:val="32"/>
          <w:lang w:val="en-US" w:eastAsia="zh-CN" w:bidi="ar-SA"/>
        </w:rPr>
        <w:t>；</w:t>
      </w:r>
    </w:p>
    <w:p>
      <w:pPr>
        <w:numPr>
          <w:ilvl w:val="0"/>
          <w:numId w:val="0"/>
        </w:numPr>
        <w:spacing w:line="600" w:lineRule="exact"/>
        <w:ind w:firstLine="640" w:firstLineChars="200"/>
        <w:jc w:val="both"/>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2.申报企业营业执照；</w:t>
      </w:r>
    </w:p>
    <w:p>
      <w:pPr>
        <w:pStyle w:val="7"/>
        <w:keepNext w:val="0"/>
        <w:keepLines w:val="0"/>
        <w:pageBreakBefore w:val="0"/>
        <w:widowControl/>
        <w:kinsoku/>
        <w:wordWrap/>
        <w:topLinePunct w:val="0"/>
        <w:bidi w:val="0"/>
        <w:adjustRightInd/>
        <w:snapToGrid/>
        <w:spacing w:before="0" w:beforeAutospacing="0" w:after="0" w:afterAutospacing="0" w:line="560" w:lineRule="exact"/>
        <w:ind w:firstLine="640" w:firstLineChars="200"/>
        <w:jc w:val="left"/>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3.项目立项文件；</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4.项目所属产业类别情况说明；</w:t>
      </w:r>
    </w:p>
    <w:p>
      <w:pPr>
        <w:numPr>
          <w:ilvl w:val="0"/>
          <w:numId w:val="0"/>
        </w:numPr>
        <w:spacing w:line="600" w:lineRule="exact"/>
        <w:ind w:left="638" w:leftChars="304" w:firstLine="0" w:firstLineChars="0"/>
        <w:jc w:val="both"/>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5.</w:t>
      </w:r>
      <w:r>
        <w:rPr>
          <w:rFonts w:hint="default" w:ascii="Times New Roman" w:hAnsi="Times New Roman" w:eastAsia="仿宋" w:cs="仿宋"/>
          <w:kern w:val="0"/>
          <w:sz w:val="32"/>
          <w:szCs w:val="32"/>
          <w:lang w:val="en-US" w:eastAsia="zh-CN" w:bidi="ar-SA"/>
        </w:rPr>
        <w:t>申报企业《增值税纳税申报表》《所得税纳税申报表》</w:t>
      </w:r>
      <w:r>
        <w:rPr>
          <w:rFonts w:hint="eastAsia" w:ascii="Times New Roman" w:hAnsi="Times New Roman" w:eastAsia="仿宋" w:cs="仿宋"/>
          <w:kern w:val="0"/>
          <w:sz w:val="32"/>
          <w:szCs w:val="32"/>
          <w:lang w:val="en-US" w:eastAsia="zh-CN" w:bidi="ar-SA"/>
        </w:rPr>
        <w:t>；6.申报企业完税证明、首次纳税申报表等纳税材料；</w:t>
      </w:r>
    </w:p>
    <w:p>
      <w:pPr>
        <w:pStyle w:val="2"/>
        <w:ind w:left="0" w:leftChars="0" w:firstLine="640" w:firstLineChars="200"/>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7.新供地项目还需提供：</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（1）项目所在地块《</w:t>
      </w:r>
      <w:r>
        <w:rPr>
          <w:rFonts w:hint="eastAsia" w:ascii="Times New Roman" w:hAnsi="Times New Roman" w:eastAsia="仿宋" w:cs="仿宋"/>
          <w:sz w:val="32"/>
          <w:szCs w:val="32"/>
        </w:rPr>
        <w:t>国有建设用地使用权出让合同</w:t>
      </w:r>
      <w:r>
        <w:rPr>
          <w:rFonts w:hint="eastAsia" w:ascii="Times New Roman" w:hAnsi="Times New Roman" w:eastAsia="仿宋" w:cs="仿宋"/>
          <w:sz w:val="32"/>
          <w:szCs w:val="32"/>
          <w:lang w:val="en-US" w:eastAsia="zh-CN"/>
        </w:rPr>
        <w:t>》</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（2）企业申报</w:t>
      </w:r>
      <w:r>
        <w:rPr>
          <w:rFonts w:hint="eastAsia" w:ascii="Times New Roman" w:hAnsi="Times New Roman" w:eastAsia="仿宋" w:cs="仿宋"/>
          <w:sz w:val="32"/>
          <w:szCs w:val="32"/>
        </w:rPr>
        <w:t>固定资产投资奖励第一阶段奖励</w:t>
      </w:r>
      <w:r>
        <w:rPr>
          <w:rFonts w:hint="eastAsia" w:ascii="Times New Roman" w:hAnsi="Times New Roman" w:eastAsia="仿宋" w:cs="仿宋"/>
          <w:sz w:val="32"/>
          <w:szCs w:val="32"/>
          <w:lang w:eastAsia="zh-CN"/>
        </w:rPr>
        <w:t>需提供建筑工程施工许可证，结合项目现场实际开工情况，以项目土地款、项目立项备案的设备及技术投资和土建投资的总额计算项目第一阶段奖励资金金额。</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（3）企业</w:t>
      </w:r>
      <w:r>
        <w:rPr>
          <w:rFonts w:hint="eastAsia" w:ascii="Times New Roman" w:hAnsi="Times New Roman" w:eastAsia="仿宋" w:cs="仿宋"/>
          <w:sz w:val="32"/>
          <w:szCs w:val="32"/>
        </w:rPr>
        <w:t>申报固定资产投资奖励第</w:t>
      </w:r>
      <w:r>
        <w:rPr>
          <w:rFonts w:hint="eastAsia" w:ascii="Times New Roman" w:hAnsi="Times New Roman" w:eastAsia="仿宋" w:cs="仿宋"/>
          <w:sz w:val="32"/>
          <w:szCs w:val="32"/>
          <w:lang w:eastAsia="zh-CN"/>
        </w:rPr>
        <w:t>二</w:t>
      </w:r>
      <w:r>
        <w:rPr>
          <w:rFonts w:hint="eastAsia" w:ascii="Times New Roman" w:hAnsi="Times New Roman" w:eastAsia="仿宋" w:cs="仿宋"/>
          <w:sz w:val="32"/>
          <w:szCs w:val="32"/>
        </w:rPr>
        <w:t>阶段奖励</w:t>
      </w:r>
      <w:r>
        <w:rPr>
          <w:rFonts w:hint="eastAsia" w:ascii="Times New Roman" w:hAnsi="Times New Roman" w:eastAsia="仿宋" w:cs="仿宋"/>
          <w:sz w:val="32"/>
          <w:szCs w:val="32"/>
          <w:lang w:eastAsia="zh-CN"/>
        </w:rPr>
        <w:t>需</w:t>
      </w:r>
      <w:r>
        <w:rPr>
          <w:rFonts w:hint="eastAsia" w:ascii="Times New Roman" w:hAnsi="Times New Roman" w:eastAsia="仿宋" w:cs="仿宋"/>
          <w:sz w:val="32"/>
          <w:szCs w:val="32"/>
        </w:rPr>
        <w:t>提供具备资质的第三方固定资产投资总额审计报告、建筑工程结算审核报告、竣工验收</w:t>
      </w:r>
      <w:r>
        <w:rPr>
          <w:rFonts w:hint="eastAsia" w:ascii="Times New Roman" w:hAnsi="Times New Roman" w:eastAsia="仿宋" w:cs="仿宋"/>
          <w:sz w:val="32"/>
          <w:szCs w:val="32"/>
          <w:lang w:eastAsia="zh-CN"/>
        </w:rPr>
        <w:t>备案表</w:t>
      </w:r>
      <w:r>
        <w:rPr>
          <w:rFonts w:hint="eastAsia" w:ascii="Times New Roman" w:hAnsi="Times New Roman" w:eastAsia="仿宋" w:cs="仿宋"/>
          <w:sz w:val="32"/>
          <w:szCs w:val="32"/>
        </w:rPr>
        <w:t>、支付工程款发票、设备采购发票</w:t>
      </w:r>
      <w:r>
        <w:rPr>
          <w:rFonts w:hint="eastAsia" w:ascii="Times New Roman" w:hAnsi="Times New Roman" w:eastAsia="仿宋" w:cs="仿宋"/>
          <w:sz w:val="32"/>
          <w:szCs w:val="32"/>
          <w:lang w:eastAsia="zh-CN"/>
        </w:rPr>
        <w:t>等佐证材料，</w:t>
      </w:r>
      <w:r>
        <w:rPr>
          <w:rFonts w:hint="eastAsia" w:ascii="Times New Roman" w:hAnsi="Times New Roman" w:eastAsia="仿宋" w:cs="仿宋"/>
          <w:sz w:val="32"/>
          <w:szCs w:val="32"/>
        </w:rPr>
        <w:t>按实际确认固定资产投资额核算最终奖励资金，奖励资金多退少补</w:t>
      </w:r>
      <w:r>
        <w:rPr>
          <w:rFonts w:hint="eastAsia" w:ascii="Times New Roman" w:hAnsi="Times New Roman" w:eastAsia="仿宋" w:cs="仿宋"/>
          <w:sz w:val="32"/>
          <w:szCs w:val="32"/>
          <w:lang w:eastAsia="zh-CN"/>
        </w:rPr>
        <w:t>；</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8.购置或租赁生产厂房项目还需提供：</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（1）生产厂房租赁（购置）合同或土地租赁合同；</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w:t>
      </w:r>
      <w:r>
        <w:rPr>
          <w:rFonts w:hint="eastAsia" w:ascii="Times New Roman" w:hAnsi="Times New Roman" w:eastAsia="仿宋" w:cs="仿宋"/>
          <w:kern w:val="0"/>
          <w:sz w:val="32"/>
          <w:szCs w:val="32"/>
          <w:lang w:val="en-US" w:eastAsia="zh-CN" w:bidi="ar-SA"/>
        </w:rPr>
        <w:t>项目建筑工程施工许可证、竣工验收备案表；</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具备资质的第三方固定资产投资总额审计报告</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设备采购发票</w:t>
      </w:r>
      <w:r>
        <w:rPr>
          <w:rFonts w:hint="eastAsia" w:ascii="Times New Roman" w:hAnsi="Times New Roman" w:eastAsia="仿宋" w:cs="仿宋"/>
          <w:sz w:val="32"/>
          <w:szCs w:val="32"/>
          <w:lang w:eastAsia="zh-CN"/>
        </w:rPr>
        <w:t>等佐证材料；</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default"/>
          <w:lang w:val="en-US" w:eastAsia="zh-CN"/>
        </w:rPr>
      </w:pPr>
      <w:r>
        <w:rPr>
          <w:rFonts w:hint="eastAsia" w:ascii="Times New Roman" w:hAnsi="Times New Roman" w:eastAsia="仿宋" w:cs="仿宋"/>
          <w:sz w:val="32"/>
          <w:szCs w:val="32"/>
          <w:lang w:val="en-US" w:eastAsia="zh-CN"/>
        </w:rPr>
        <w:t>9.区工业和信息化局要求提供的其他相关文件材料。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简体" w:cs="Times New Roman"/>
          <w:b w:val="0"/>
          <w:bCs w:val="0"/>
          <w:color w:val="auto"/>
          <w:sz w:val="32"/>
          <w:szCs w:val="32"/>
          <w:lang w:val="en-US" w:eastAsia="zh-CN"/>
        </w:rPr>
      </w:pPr>
      <w:r>
        <w:rPr>
          <w:rFonts w:hint="default" w:ascii="Times New Roman" w:hAnsi="Times New Roman" w:eastAsia="方正楷体简体" w:cs="Times New Roman"/>
          <w:b w:val="0"/>
          <w:bCs w:val="0"/>
          <w:color w:val="auto"/>
          <w:sz w:val="32"/>
          <w:szCs w:val="32"/>
          <w:lang w:val="en-US" w:eastAsia="zh-CN"/>
        </w:rPr>
        <w:t>（二）申报</w:t>
      </w:r>
      <w:r>
        <w:rPr>
          <w:rFonts w:hint="eastAsia" w:ascii="Times New Roman" w:hAnsi="Times New Roman" w:eastAsia="方正楷体简体" w:cs="Times New Roman"/>
          <w:b w:val="0"/>
          <w:bCs w:val="0"/>
          <w:color w:val="auto"/>
          <w:sz w:val="32"/>
          <w:szCs w:val="32"/>
          <w:lang w:val="en-US" w:eastAsia="zh-CN"/>
        </w:rPr>
        <w:t>增资扩产投资</w:t>
      </w:r>
      <w:r>
        <w:rPr>
          <w:rFonts w:hint="default" w:ascii="Times New Roman" w:hAnsi="Times New Roman" w:eastAsia="方正楷体简体" w:cs="Times New Roman"/>
          <w:b w:val="0"/>
          <w:bCs w:val="0"/>
          <w:color w:val="auto"/>
          <w:sz w:val="32"/>
          <w:szCs w:val="32"/>
          <w:lang w:val="en-US" w:eastAsia="zh-CN"/>
        </w:rPr>
        <w:t>奖励所需材料</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1.《汕头市濠江区促进重点产业发展若干优惠政策</w:t>
      </w:r>
      <w:r>
        <w:rPr>
          <w:rFonts w:hint="eastAsia" w:ascii="Times New Roman" w:hAnsi="Times New Roman" w:eastAsia="仿宋" w:cs="仿宋"/>
          <w:sz w:val="32"/>
          <w:szCs w:val="32"/>
          <w:lang w:val="en-US" w:eastAsia="zh-CN"/>
        </w:rPr>
        <w:t>增资扩产投资</w:t>
      </w:r>
      <w:r>
        <w:rPr>
          <w:rFonts w:hint="default" w:ascii="Times New Roman" w:hAnsi="Times New Roman" w:eastAsia="仿宋" w:cs="仿宋"/>
          <w:sz w:val="32"/>
          <w:szCs w:val="32"/>
          <w:lang w:val="en-US" w:eastAsia="zh-CN"/>
        </w:rPr>
        <w:t>奖励资金申请表》</w:t>
      </w:r>
      <w:r>
        <w:rPr>
          <w:rFonts w:hint="eastAsia" w:ascii="Times New Roman" w:hAnsi="Times New Roman" w:eastAsia="仿宋" w:cs="仿宋"/>
          <w:sz w:val="32"/>
          <w:szCs w:val="32"/>
          <w:lang w:val="en-US" w:eastAsia="zh-CN"/>
        </w:rPr>
        <w:t>（附件2）</w:t>
      </w:r>
      <w:r>
        <w:rPr>
          <w:rFonts w:hint="default" w:ascii="Times New Roman" w:hAnsi="Times New Roman" w:eastAsia="仿宋" w:cs="仿宋"/>
          <w:sz w:val="32"/>
          <w:szCs w:val="32"/>
          <w:lang w:val="en-US" w:eastAsia="zh-CN"/>
        </w:rPr>
        <w:t>；</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2.申报企业营业执照；</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项目立项</w:t>
      </w:r>
      <w:r>
        <w:rPr>
          <w:rFonts w:hint="eastAsia" w:ascii="Times New Roman" w:hAnsi="Times New Roman" w:eastAsia="仿宋" w:cs="仿宋"/>
          <w:sz w:val="32"/>
          <w:szCs w:val="32"/>
          <w:lang w:eastAsia="zh-CN"/>
        </w:rPr>
        <w:t>文件或技改备案文件；</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4.项目所属产业类别情况说明；</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5.项目</w:t>
      </w:r>
      <w:r>
        <w:rPr>
          <w:rFonts w:hint="eastAsia" w:ascii="Times New Roman" w:hAnsi="Times New Roman" w:eastAsia="仿宋" w:cs="仿宋"/>
          <w:sz w:val="32"/>
          <w:szCs w:val="32"/>
          <w:lang w:eastAsia="zh-CN"/>
        </w:rPr>
        <w:t>建筑工程施工许可证、</w:t>
      </w:r>
      <w:r>
        <w:rPr>
          <w:rFonts w:hint="eastAsia" w:ascii="Times New Roman" w:hAnsi="Times New Roman" w:eastAsia="仿宋" w:cs="仿宋"/>
          <w:sz w:val="32"/>
          <w:szCs w:val="32"/>
          <w:lang w:val="en-US" w:eastAsia="zh-CN"/>
        </w:rPr>
        <w:t>竣工验收备案表；</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left="638" w:leftChars="304" w:firstLine="0" w:firstLineChars="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6.</w:t>
      </w:r>
      <w:r>
        <w:rPr>
          <w:rFonts w:hint="default" w:ascii="Times New Roman" w:hAnsi="Times New Roman" w:eastAsia="仿宋" w:cs="仿宋"/>
          <w:sz w:val="32"/>
          <w:szCs w:val="32"/>
          <w:lang w:val="en-US" w:eastAsia="zh-CN"/>
        </w:rPr>
        <w:t>申报企业《增值税纳税申报表》《所得税纳税申报表》</w:t>
      </w:r>
      <w:r>
        <w:rPr>
          <w:rFonts w:hint="eastAsia" w:ascii="Times New Roman" w:hAnsi="Times New Roman" w:eastAsia="仿宋" w:cs="仿宋"/>
          <w:sz w:val="32"/>
          <w:szCs w:val="32"/>
          <w:lang w:val="en-US" w:eastAsia="zh-CN"/>
        </w:rPr>
        <w:t>；7.申报企业完税证明、首次纳税申报表等纳税材料；</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8.</w:t>
      </w:r>
      <w:r>
        <w:rPr>
          <w:rFonts w:hint="eastAsia" w:ascii="Times New Roman" w:hAnsi="Times New Roman" w:eastAsia="仿宋" w:cs="仿宋"/>
          <w:sz w:val="32"/>
          <w:szCs w:val="32"/>
        </w:rPr>
        <w:t>具备资质的第三方固定资产投资总额审计报告、建筑工程结算审核报告、支付工程款发票、设备采购发票</w:t>
      </w:r>
      <w:r>
        <w:rPr>
          <w:rFonts w:hint="eastAsia" w:ascii="Times New Roman" w:hAnsi="Times New Roman" w:eastAsia="仿宋" w:cs="仿宋"/>
          <w:sz w:val="32"/>
          <w:szCs w:val="32"/>
          <w:lang w:eastAsia="zh-CN"/>
        </w:rPr>
        <w:t>等固定资产投资佐证材料；</w:t>
      </w:r>
    </w:p>
    <w:p>
      <w:pPr>
        <w:pStyle w:val="7"/>
        <w:keepNext w:val="0"/>
        <w:keepLines w:val="0"/>
        <w:pageBreakBefore w:val="0"/>
        <w:widowControl w:val="0"/>
        <w:numPr>
          <w:ilvl w:val="-1"/>
          <w:numId w:val="0"/>
        </w:numPr>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9.区工业和信息化局要求提供的其他相关文件材料。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简体" w:cs="Times New Roman"/>
          <w:b w:val="0"/>
          <w:bCs w:val="0"/>
          <w:color w:val="auto"/>
          <w:sz w:val="32"/>
          <w:szCs w:val="32"/>
          <w:lang w:val="en-US" w:eastAsia="zh-CN"/>
        </w:rPr>
      </w:pPr>
      <w:r>
        <w:rPr>
          <w:rFonts w:hint="default" w:ascii="Times New Roman" w:hAnsi="Times New Roman" w:eastAsia="方正楷体简体" w:cs="Times New Roman"/>
          <w:b w:val="0"/>
          <w:bCs w:val="0"/>
          <w:color w:val="auto"/>
          <w:sz w:val="32"/>
          <w:szCs w:val="32"/>
          <w:lang w:val="en-US" w:eastAsia="zh-CN"/>
        </w:rPr>
        <w:t>（</w:t>
      </w:r>
      <w:r>
        <w:rPr>
          <w:rFonts w:hint="eastAsia" w:ascii="Times New Roman" w:hAnsi="Times New Roman" w:eastAsia="方正楷体简体" w:cs="Times New Roman"/>
          <w:b w:val="0"/>
          <w:bCs w:val="0"/>
          <w:color w:val="auto"/>
          <w:sz w:val="32"/>
          <w:szCs w:val="32"/>
          <w:lang w:val="en-US" w:eastAsia="zh-CN"/>
        </w:rPr>
        <w:t>三</w:t>
      </w:r>
      <w:r>
        <w:rPr>
          <w:rFonts w:hint="default" w:ascii="Times New Roman" w:hAnsi="Times New Roman" w:eastAsia="方正楷体简体" w:cs="Times New Roman"/>
          <w:b w:val="0"/>
          <w:bCs w:val="0"/>
          <w:color w:val="auto"/>
          <w:sz w:val="32"/>
          <w:szCs w:val="32"/>
          <w:lang w:val="en-US" w:eastAsia="zh-CN"/>
        </w:rPr>
        <w:t>）申报</w:t>
      </w:r>
      <w:r>
        <w:rPr>
          <w:rFonts w:hint="eastAsia" w:ascii="Times New Roman" w:hAnsi="Times New Roman" w:eastAsia="方正楷体简体" w:cs="Times New Roman"/>
          <w:b w:val="0"/>
          <w:bCs w:val="0"/>
          <w:color w:val="auto"/>
          <w:sz w:val="32"/>
          <w:szCs w:val="32"/>
          <w:lang w:val="en-US" w:eastAsia="zh-CN"/>
        </w:rPr>
        <w:t>经济贡献</w:t>
      </w:r>
      <w:r>
        <w:rPr>
          <w:rFonts w:hint="default" w:ascii="Times New Roman" w:hAnsi="Times New Roman" w:eastAsia="方正楷体简体" w:cs="Times New Roman"/>
          <w:b w:val="0"/>
          <w:bCs w:val="0"/>
          <w:color w:val="auto"/>
          <w:sz w:val="32"/>
          <w:szCs w:val="32"/>
          <w:lang w:val="en-US" w:eastAsia="zh-CN"/>
        </w:rPr>
        <w:t>奖励所需材料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1.《汕头市濠江区促进重点产业发展若干优惠政策</w:t>
      </w:r>
      <w:r>
        <w:rPr>
          <w:rFonts w:hint="eastAsia" w:ascii="Times New Roman" w:hAnsi="Times New Roman" w:eastAsia="仿宋" w:cs="仿宋"/>
          <w:kern w:val="0"/>
          <w:sz w:val="32"/>
          <w:szCs w:val="32"/>
          <w:lang w:val="en-US" w:eastAsia="zh-CN" w:bidi="ar-SA"/>
        </w:rPr>
        <w:t>经济贡献</w:t>
      </w:r>
      <w:r>
        <w:rPr>
          <w:rFonts w:hint="default" w:ascii="Times New Roman" w:hAnsi="Times New Roman" w:eastAsia="仿宋" w:cs="仿宋"/>
          <w:kern w:val="0"/>
          <w:sz w:val="32"/>
          <w:szCs w:val="32"/>
          <w:lang w:val="en-US" w:eastAsia="zh-CN" w:bidi="ar-SA"/>
        </w:rPr>
        <w:t>奖励资金申请表》</w:t>
      </w:r>
      <w:r>
        <w:rPr>
          <w:rFonts w:hint="eastAsia" w:ascii="Times New Roman" w:hAnsi="Times New Roman" w:eastAsia="仿宋" w:cs="仿宋"/>
          <w:kern w:val="0"/>
          <w:sz w:val="32"/>
          <w:szCs w:val="32"/>
          <w:lang w:val="en-US" w:eastAsia="zh-CN" w:bidi="ar-SA"/>
        </w:rPr>
        <w:t>（附件3）</w:t>
      </w:r>
      <w:r>
        <w:rPr>
          <w:rFonts w:hint="default" w:ascii="Times New Roman" w:hAnsi="Times New Roman" w:eastAsia="仿宋" w:cs="仿宋"/>
          <w:kern w:val="0"/>
          <w:sz w:val="32"/>
          <w:szCs w:val="32"/>
          <w:lang w:val="en-US" w:eastAsia="zh-CN" w:bidi="ar-SA"/>
        </w:rPr>
        <w:t>；</w:t>
      </w:r>
    </w:p>
    <w:p>
      <w:pPr>
        <w:numPr>
          <w:ilvl w:val="0"/>
          <w:numId w:val="0"/>
        </w:numPr>
        <w:spacing w:line="600" w:lineRule="exact"/>
        <w:ind w:firstLine="640" w:firstLineChars="200"/>
        <w:jc w:val="both"/>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2.申报企业营业执照；</w:t>
      </w:r>
    </w:p>
    <w:p>
      <w:pPr>
        <w:pStyle w:val="7"/>
        <w:keepNext w:val="0"/>
        <w:keepLines w:val="0"/>
        <w:pageBreakBefore w:val="0"/>
        <w:widowControl/>
        <w:kinsoku/>
        <w:wordWrap/>
        <w:topLinePunct w:val="0"/>
        <w:bidi w:val="0"/>
        <w:adjustRightInd/>
        <w:snapToGrid/>
        <w:spacing w:before="0" w:beforeAutospacing="0" w:after="0" w:afterAutospacing="0" w:line="560" w:lineRule="exact"/>
        <w:ind w:firstLine="640" w:firstLineChars="200"/>
        <w:jc w:val="left"/>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3.项目立项文件或技改备案文件；</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4.项目所属产业类别情况说明；</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5.项目建筑工程施工许可证、竣工验收备案表；</w:t>
      </w:r>
    </w:p>
    <w:p>
      <w:pPr>
        <w:numPr>
          <w:ilvl w:val="0"/>
          <w:numId w:val="0"/>
        </w:numPr>
        <w:spacing w:line="600" w:lineRule="exact"/>
        <w:ind w:left="638" w:leftChars="304" w:firstLine="0" w:firstLineChars="0"/>
        <w:jc w:val="both"/>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6.</w:t>
      </w:r>
      <w:r>
        <w:rPr>
          <w:rFonts w:hint="default" w:ascii="Times New Roman" w:hAnsi="Times New Roman" w:eastAsia="仿宋" w:cs="仿宋"/>
          <w:kern w:val="0"/>
          <w:sz w:val="32"/>
          <w:szCs w:val="32"/>
          <w:lang w:val="en-US" w:eastAsia="zh-CN" w:bidi="ar-SA"/>
        </w:rPr>
        <w:t>申报企业《增值税纳税申报表》《所得税纳税申报表》</w:t>
      </w:r>
      <w:r>
        <w:rPr>
          <w:rFonts w:hint="eastAsia" w:ascii="Times New Roman" w:hAnsi="Times New Roman" w:eastAsia="仿宋" w:cs="仿宋"/>
          <w:kern w:val="0"/>
          <w:sz w:val="32"/>
          <w:szCs w:val="32"/>
          <w:lang w:val="en-US" w:eastAsia="zh-CN" w:bidi="ar-SA"/>
        </w:rPr>
        <w:t>；7.申报企业完税证明、首次纳税申报表等纳税材料；</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8.区工业和信息化局要求提供的其他相关文件材料。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简体" w:cs="Times New Roman"/>
          <w:b w:val="0"/>
          <w:bCs w:val="0"/>
          <w:snapToGrid/>
          <w:color w:val="auto"/>
          <w:kern w:val="2"/>
          <w:sz w:val="32"/>
          <w:szCs w:val="32"/>
          <w:lang w:val="en-US" w:eastAsia="zh-CN" w:bidi="ar-SA"/>
        </w:rPr>
      </w:pPr>
      <w:r>
        <w:rPr>
          <w:rFonts w:hint="default" w:ascii="Times New Roman" w:hAnsi="Times New Roman" w:eastAsia="方正楷体简体" w:cs="Times New Roman"/>
          <w:b w:val="0"/>
          <w:bCs w:val="0"/>
          <w:snapToGrid/>
          <w:color w:val="auto"/>
          <w:kern w:val="2"/>
          <w:sz w:val="32"/>
          <w:szCs w:val="32"/>
          <w:lang w:val="en-US" w:eastAsia="zh-CN" w:bidi="ar-SA"/>
        </w:rPr>
        <w:t>（</w:t>
      </w:r>
      <w:r>
        <w:rPr>
          <w:rFonts w:hint="eastAsia" w:ascii="Times New Roman" w:hAnsi="Times New Roman" w:eastAsia="方正楷体简体" w:cs="Times New Roman"/>
          <w:b w:val="0"/>
          <w:bCs w:val="0"/>
          <w:snapToGrid/>
          <w:color w:val="auto"/>
          <w:kern w:val="2"/>
          <w:sz w:val="32"/>
          <w:szCs w:val="32"/>
          <w:lang w:val="en-US" w:eastAsia="zh-CN" w:bidi="ar-SA"/>
        </w:rPr>
        <w:t>四</w:t>
      </w:r>
      <w:r>
        <w:rPr>
          <w:rFonts w:hint="default" w:ascii="Times New Roman" w:hAnsi="Times New Roman" w:eastAsia="方正楷体简体" w:cs="Times New Roman"/>
          <w:b w:val="0"/>
          <w:bCs w:val="0"/>
          <w:snapToGrid/>
          <w:color w:val="auto"/>
          <w:kern w:val="2"/>
          <w:sz w:val="32"/>
          <w:szCs w:val="32"/>
          <w:lang w:val="en-US" w:eastAsia="zh-CN" w:bidi="ar-SA"/>
        </w:rPr>
        <w:t>）申报运营要素补贴所需材料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1.《汕头市濠江区促进重点产业发展若干优惠政策运营要素补贴资金申请表》</w:t>
      </w:r>
      <w:r>
        <w:rPr>
          <w:rFonts w:hint="eastAsia" w:ascii="Times New Roman" w:hAnsi="Times New Roman" w:eastAsia="仿宋" w:cs="仿宋"/>
          <w:kern w:val="0"/>
          <w:sz w:val="32"/>
          <w:szCs w:val="32"/>
          <w:lang w:val="en-US" w:eastAsia="zh-CN" w:bidi="ar-SA"/>
        </w:rPr>
        <w:t>（附件4）</w:t>
      </w:r>
      <w:r>
        <w:rPr>
          <w:rFonts w:hint="default" w:ascii="Times New Roman" w:hAnsi="Times New Roman" w:eastAsia="仿宋" w:cs="仿宋"/>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2.申报企业营业执照；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3.项目立项文件或技改备案文件；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4.项目所属产业类别情况说明；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5.项目建筑工程施工许可证、竣工验收备案表；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6.</w:t>
      </w:r>
      <w:r>
        <w:rPr>
          <w:rFonts w:hint="default" w:ascii="Times New Roman" w:hAnsi="Times New Roman" w:eastAsia="仿宋" w:cs="仿宋"/>
          <w:kern w:val="0"/>
          <w:sz w:val="32"/>
          <w:szCs w:val="32"/>
          <w:lang w:val="en-US" w:eastAsia="zh-CN" w:bidi="ar-SA"/>
        </w:rPr>
        <w:t>申报企业《增值税纳税申报表》《所得税纳税申报表》</w:t>
      </w:r>
      <w:r>
        <w:rPr>
          <w:rFonts w:hint="eastAsia" w:ascii="Times New Roman" w:hAnsi="Times New Roman" w:eastAsia="仿宋" w:cs="仿宋"/>
          <w:kern w:val="0"/>
          <w:sz w:val="32"/>
          <w:szCs w:val="32"/>
          <w:lang w:val="en-US" w:eastAsia="zh-CN" w:bidi="ar-SA"/>
        </w:rPr>
        <w:t>；7.申报企业完税证明、首次纳税申报表等纳税材料；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8.用水、用电、用气使用情况及发票；</w:t>
      </w:r>
    </w:p>
    <w:p>
      <w:pPr>
        <w:ind w:firstLine="640" w:firstLineChars="200"/>
        <w:rPr>
          <w:rFonts w:hint="default"/>
          <w:lang w:val="en-US" w:eastAsia="zh-CN"/>
        </w:rPr>
      </w:pPr>
      <w:r>
        <w:rPr>
          <w:rFonts w:hint="eastAsia" w:ascii="Times New Roman" w:hAnsi="Times New Roman" w:eastAsia="方正仿宋简体" w:cs="Times New Roman"/>
          <w:b w:val="0"/>
          <w:bCs w:val="0"/>
          <w:snapToGrid/>
          <w:color w:val="auto"/>
          <w:kern w:val="2"/>
          <w:sz w:val="32"/>
          <w:szCs w:val="32"/>
          <w:lang w:val="en-US" w:eastAsia="zh-CN" w:bidi="ar-SA"/>
        </w:rPr>
        <w:t>9.</w:t>
      </w:r>
      <w:r>
        <w:rPr>
          <w:rFonts w:hint="eastAsia" w:ascii="Times New Roman" w:hAnsi="Times New Roman" w:eastAsia="仿宋" w:cs="仿宋"/>
          <w:sz w:val="32"/>
          <w:szCs w:val="32"/>
        </w:rPr>
        <w:t>具备资质的第三方固定资产投资总额审计报告、建筑工程结算审核报告、支付工程款发票、设备采购发票</w:t>
      </w:r>
      <w:r>
        <w:rPr>
          <w:rFonts w:hint="eastAsia" w:ascii="Times New Roman" w:hAnsi="Times New Roman" w:eastAsia="仿宋" w:cs="仿宋"/>
          <w:sz w:val="32"/>
          <w:szCs w:val="32"/>
          <w:lang w:eastAsia="zh-CN"/>
        </w:rPr>
        <w:t>等固定资产投资佐证材料；</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10.区工业和信息化局要求提供的其他相关文件材料。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简体" w:cs="Times New Roman"/>
          <w:b w:val="0"/>
          <w:bCs w:val="0"/>
          <w:snapToGrid/>
          <w:color w:val="auto"/>
          <w:kern w:val="2"/>
          <w:sz w:val="32"/>
          <w:szCs w:val="32"/>
          <w:lang w:val="en-US" w:eastAsia="zh-CN" w:bidi="ar-SA"/>
        </w:rPr>
      </w:pPr>
      <w:r>
        <w:rPr>
          <w:rFonts w:hint="default" w:ascii="Times New Roman" w:hAnsi="Times New Roman" w:eastAsia="方正楷体简体" w:cs="Times New Roman"/>
          <w:b w:val="0"/>
          <w:bCs w:val="0"/>
          <w:snapToGrid/>
          <w:color w:val="auto"/>
          <w:kern w:val="2"/>
          <w:sz w:val="32"/>
          <w:szCs w:val="32"/>
          <w:lang w:val="en-US" w:eastAsia="zh-CN" w:bidi="ar-SA"/>
        </w:rPr>
        <w:t>（</w:t>
      </w:r>
      <w:r>
        <w:rPr>
          <w:rFonts w:hint="eastAsia" w:ascii="Times New Roman" w:hAnsi="Times New Roman" w:eastAsia="方正楷体简体" w:cs="Times New Roman"/>
          <w:b w:val="0"/>
          <w:bCs w:val="0"/>
          <w:snapToGrid/>
          <w:color w:val="auto"/>
          <w:kern w:val="2"/>
          <w:sz w:val="32"/>
          <w:szCs w:val="32"/>
          <w:lang w:val="en-US" w:eastAsia="zh-CN" w:bidi="ar-SA"/>
        </w:rPr>
        <w:t>五</w:t>
      </w:r>
      <w:r>
        <w:rPr>
          <w:rFonts w:hint="default" w:ascii="Times New Roman" w:hAnsi="Times New Roman" w:eastAsia="方正楷体简体" w:cs="Times New Roman"/>
          <w:b w:val="0"/>
          <w:bCs w:val="0"/>
          <w:snapToGrid/>
          <w:color w:val="auto"/>
          <w:kern w:val="2"/>
          <w:sz w:val="32"/>
          <w:szCs w:val="32"/>
          <w:lang w:val="en-US" w:eastAsia="zh-CN" w:bidi="ar-SA"/>
        </w:rPr>
        <w:t>）申报建设成本补贴所需材料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1.《汕头市濠江区促进重点产业发展若干优惠政策建设成本补贴资金申请表》</w:t>
      </w:r>
      <w:r>
        <w:rPr>
          <w:rFonts w:hint="eastAsia" w:ascii="Times New Roman" w:hAnsi="Times New Roman" w:eastAsia="仿宋" w:cs="仿宋"/>
          <w:kern w:val="0"/>
          <w:sz w:val="32"/>
          <w:szCs w:val="32"/>
          <w:lang w:val="en-US" w:eastAsia="zh-CN" w:bidi="ar-SA"/>
        </w:rPr>
        <w:t>（附件5）</w:t>
      </w:r>
      <w:r>
        <w:rPr>
          <w:rFonts w:hint="default" w:ascii="Times New Roman" w:hAnsi="Times New Roman" w:eastAsia="仿宋" w:cs="仿宋"/>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2.申报企业营业执照；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3.项目立项文件或技改备案文件；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4.项目所属产业类别情况说明；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5.项目</w:t>
      </w:r>
      <w:r>
        <w:rPr>
          <w:rFonts w:hint="default" w:ascii="Times New Roman" w:hAnsi="Times New Roman" w:eastAsia="仿宋" w:cs="仿宋"/>
          <w:kern w:val="0"/>
          <w:sz w:val="32"/>
          <w:szCs w:val="32"/>
          <w:lang w:val="en-US" w:eastAsia="zh-CN" w:bidi="ar-SA"/>
        </w:rPr>
        <w:t>建筑工程规划许可证</w:t>
      </w:r>
      <w:r>
        <w:rPr>
          <w:rFonts w:hint="eastAsia" w:ascii="Times New Roman" w:hAnsi="Times New Roman" w:eastAsia="仿宋" w:cs="仿宋"/>
          <w:kern w:val="0"/>
          <w:sz w:val="32"/>
          <w:szCs w:val="32"/>
          <w:lang w:val="en-US" w:eastAsia="zh-CN" w:bidi="ar-SA"/>
        </w:rPr>
        <w:t>、建筑工程施工许可证、竣工验收备案表；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6.</w:t>
      </w:r>
      <w:r>
        <w:rPr>
          <w:rFonts w:hint="default" w:ascii="Times New Roman" w:hAnsi="Times New Roman" w:eastAsia="仿宋" w:cs="仿宋"/>
          <w:kern w:val="0"/>
          <w:sz w:val="32"/>
          <w:szCs w:val="32"/>
          <w:lang w:val="en-US" w:eastAsia="zh-CN" w:bidi="ar-SA"/>
        </w:rPr>
        <w:t>申报企业《增值税纳税申报表》《所得税纳税申报表》</w:t>
      </w:r>
      <w:r>
        <w:rPr>
          <w:rFonts w:hint="eastAsia" w:ascii="Times New Roman" w:hAnsi="Times New Roman" w:eastAsia="仿宋" w:cs="仿宋"/>
          <w:kern w:val="0"/>
          <w:sz w:val="32"/>
          <w:szCs w:val="32"/>
          <w:lang w:val="en-US" w:eastAsia="zh-CN" w:bidi="ar-SA"/>
        </w:rPr>
        <w:t>；7.申报企业完税证明、首次纳税申报表等纳税材料；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8.具备资质的第三方固定资产投资总额审计报告、建筑工程结算审核报告、支付工程款发票、设备采购发票等固定资产投资佐证材料；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9.区工业和信息化局要求提供的其他相关文件材料。</w:t>
      </w:r>
    </w:p>
    <w:p>
      <w:pPr>
        <w:keepNext w:val="0"/>
        <w:keepLines w:val="0"/>
        <w:pageBreakBefore w:val="0"/>
        <w:numPr>
          <w:ilvl w:val="0"/>
          <w:numId w:val="0"/>
        </w:numPr>
        <w:kinsoku/>
        <w:wordWrap/>
        <w:overflowPunct/>
        <w:bidi w:val="0"/>
        <w:spacing w:line="600" w:lineRule="exact"/>
        <w:ind w:firstLine="640" w:firstLineChars="200"/>
        <w:rPr>
          <w:rFonts w:hint="default" w:ascii="Times New Roman" w:hAnsi="Times New Roman" w:eastAsia="方正楷体简体" w:cs="Times New Roman"/>
          <w:b w:val="0"/>
          <w:bCs w:val="0"/>
          <w:color w:val="auto"/>
          <w:spacing w:val="0"/>
          <w:sz w:val="32"/>
          <w:szCs w:val="32"/>
          <w:lang w:val="en-US" w:eastAsia="zh-CN"/>
        </w:rPr>
      </w:pPr>
      <w:r>
        <w:rPr>
          <w:rFonts w:hint="default" w:ascii="Times New Roman" w:hAnsi="Times New Roman" w:eastAsia="方正楷体简体" w:cs="Times New Roman"/>
          <w:b w:val="0"/>
          <w:bCs w:val="0"/>
          <w:color w:val="auto"/>
          <w:spacing w:val="0"/>
          <w:sz w:val="32"/>
          <w:szCs w:val="32"/>
          <w:lang w:val="en-US" w:eastAsia="zh-CN"/>
        </w:rPr>
        <w:t>（</w:t>
      </w:r>
      <w:r>
        <w:rPr>
          <w:rFonts w:hint="eastAsia" w:ascii="Times New Roman" w:hAnsi="Times New Roman" w:eastAsia="方正楷体简体" w:cs="Times New Roman"/>
          <w:b w:val="0"/>
          <w:bCs w:val="0"/>
          <w:color w:val="auto"/>
          <w:spacing w:val="0"/>
          <w:sz w:val="32"/>
          <w:szCs w:val="32"/>
          <w:lang w:val="en-US" w:eastAsia="zh-CN"/>
        </w:rPr>
        <w:t>七</w:t>
      </w:r>
      <w:r>
        <w:rPr>
          <w:rFonts w:hint="default" w:ascii="Times New Roman" w:hAnsi="Times New Roman" w:eastAsia="方正楷体简体" w:cs="Times New Roman"/>
          <w:b w:val="0"/>
          <w:bCs w:val="0"/>
          <w:color w:val="auto"/>
          <w:spacing w:val="0"/>
          <w:sz w:val="32"/>
          <w:szCs w:val="32"/>
          <w:lang w:val="en-US" w:eastAsia="zh-CN"/>
        </w:rPr>
        <w:t>）申报高质量发展奖励所需材料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1.《汕头市濠江区促进重点产业发展若干优惠政策高质量发展奖励资金申请表》</w:t>
      </w:r>
      <w:r>
        <w:rPr>
          <w:rFonts w:hint="eastAsia" w:ascii="Times New Roman" w:hAnsi="Times New Roman" w:eastAsia="仿宋" w:cs="仿宋"/>
          <w:kern w:val="0"/>
          <w:sz w:val="32"/>
          <w:szCs w:val="32"/>
          <w:lang w:val="en-US" w:eastAsia="zh-CN" w:bidi="ar-SA"/>
        </w:rPr>
        <w:t>（附件6）</w:t>
      </w:r>
      <w:r>
        <w:rPr>
          <w:rFonts w:hint="default" w:ascii="Times New Roman" w:hAnsi="Times New Roman" w:eastAsia="仿宋" w:cs="仿宋"/>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2.申报企业营业执照；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3.项目立项文件或技改备案文件；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4.项目所属产业类别情况说明；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5.项目</w:t>
      </w:r>
      <w:r>
        <w:rPr>
          <w:rFonts w:hint="default" w:ascii="Times New Roman" w:hAnsi="Times New Roman" w:eastAsia="仿宋" w:cs="仿宋"/>
          <w:kern w:val="0"/>
          <w:sz w:val="32"/>
          <w:szCs w:val="32"/>
          <w:lang w:val="en-US" w:eastAsia="zh-CN" w:bidi="ar-SA"/>
        </w:rPr>
        <w:t>建筑工程规划许可证</w:t>
      </w:r>
      <w:r>
        <w:rPr>
          <w:rFonts w:hint="eastAsia" w:ascii="Times New Roman" w:hAnsi="Times New Roman" w:eastAsia="仿宋" w:cs="仿宋"/>
          <w:kern w:val="0"/>
          <w:sz w:val="32"/>
          <w:szCs w:val="32"/>
          <w:lang w:val="en-US" w:eastAsia="zh-CN" w:bidi="ar-SA"/>
        </w:rPr>
        <w:t>、建筑工程施工许可证、竣工验收备案表；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6.</w:t>
      </w:r>
      <w:r>
        <w:rPr>
          <w:rFonts w:hint="default" w:ascii="Times New Roman" w:hAnsi="Times New Roman" w:eastAsia="仿宋" w:cs="仿宋"/>
          <w:kern w:val="0"/>
          <w:sz w:val="32"/>
          <w:szCs w:val="32"/>
          <w:lang w:val="en-US" w:eastAsia="zh-CN" w:bidi="ar-SA"/>
        </w:rPr>
        <w:t>申报企业</w:t>
      </w:r>
      <w:r>
        <w:rPr>
          <w:rFonts w:hint="eastAsia" w:ascii="Times New Roman" w:hAnsi="Times New Roman" w:eastAsia="仿宋" w:cs="仿宋"/>
          <w:kern w:val="0"/>
          <w:sz w:val="32"/>
          <w:szCs w:val="32"/>
          <w:lang w:val="en-US" w:eastAsia="zh-CN" w:bidi="ar-SA"/>
        </w:rPr>
        <w:t>历年</w:t>
      </w:r>
      <w:r>
        <w:rPr>
          <w:rFonts w:hint="default" w:ascii="Times New Roman" w:hAnsi="Times New Roman" w:eastAsia="仿宋" w:cs="仿宋"/>
          <w:kern w:val="0"/>
          <w:sz w:val="32"/>
          <w:szCs w:val="32"/>
          <w:lang w:val="en-US" w:eastAsia="zh-CN" w:bidi="ar-SA"/>
        </w:rPr>
        <w:t>《增值税纳税申报表》《所得税纳税申报表》</w:t>
      </w:r>
      <w:r>
        <w:rPr>
          <w:rFonts w:hint="eastAsia" w:ascii="Times New Roman" w:hAnsi="Times New Roman" w:eastAsia="仿宋" w:cs="仿宋"/>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7.申报企业完税证明、首次纳税申报表等纳税材料；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8.区工业和信息化局要求提供的其他相关文件材料。</w:t>
      </w:r>
    </w:p>
    <w:p>
      <w:pPr>
        <w:keepNext w:val="0"/>
        <w:keepLines w:val="0"/>
        <w:pageBreakBefore w:val="0"/>
        <w:kinsoku/>
        <w:wordWrap/>
        <w:overflowPunct/>
        <w:bidi w:val="0"/>
        <w:spacing w:line="600" w:lineRule="exact"/>
        <w:ind w:firstLine="640" w:firstLineChars="200"/>
        <w:rPr>
          <w:rFonts w:hint="default" w:ascii="Times New Roman" w:hAnsi="Times New Roman" w:eastAsia="方正黑体简体" w:cs="Times New Roman"/>
          <w:color w:val="auto"/>
          <w:sz w:val="32"/>
          <w:szCs w:val="40"/>
          <w:highlight w:val="none"/>
          <w:lang w:val="en-US" w:eastAsia="zh-CN"/>
        </w:rPr>
      </w:pPr>
      <w:r>
        <w:rPr>
          <w:rFonts w:hint="default" w:ascii="Times New Roman" w:hAnsi="Times New Roman" w:eastAsia="方正黑体简体" w:cs="Times New Roman"/>
          <w:color w:val="auto"/>
          <w:sz w:val="32"/>
          <w:szCs w:val="40"/>
          <w:highlight w:val="none"/>
          <w:lang w:val="en-US" w:eastAsia="zh-CN"/>
        </w:rPr>
        <w:t>四、申报程序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简体" w:cs="Times New Roman"/>
          <w:b w:val="0"/>
          <w:bCs w:val="0"/>
          <w:snapToGrid/>
          <w:color w:val="auto"/>
          <w:kern w:val="2"/>
          <w:sz w:val="32"/>
          <w:szCs w:val="32"/>
          <w:lang w:val="en-US" w:eastAsia="zh-CN" w:bidi="ar-SA"/>
        </w:rPr>
      </w:pPr>
      <w:r>
        <w:rPr>
          <w:rFonts w:hint="eastAsia" w:ascii="Times New Roman" w:hAnsi="Times New Roman" w:eastAsia="方正楷体简体" w:cs="Times New Roman"/>
          <w:b w:val="0"/>
          <w:bCs w:val="0"/>
          <w:snapToGrid/>
          <w:color w:val="auto"/>
          <w:kern w:val="2"/>
          <w:sz w:val="32"/>
          <w:szCs w:val="32"/>
          <w:lang w:val="en-US" w:eastAsia="zh-CN" w:bidi="ar-SA"/>
        </w:rPr>
        <w:t>（一）申报程序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1.</w:t>
      </w:r>
      <w:r>
        <w:rPr>
          <w:rFonts w:hint="default" w:ascii="Times New Roman" w:hAnsi="Times New Roman" w:eastAsia="仿宋" w:cs="仿宋"/>
          <w:kern w:val="0"/>
          <w:sz w:val="32"/>
          <w:szCs w:val="32"/>
          <w:lang w:val="en-US" w:eastAsia="zh-CN" w:bidi="ar-SA"/>
        </w:rPr>
        <w:t>企业备齐上述要求的申报资料向区工业和信息化局申请项目奖励</w:t>
      </w:r>
      <w:r>
        <w:rPr>
          <w:rFonts w:hint="eastAsia" w:ascii="Times New Roman" w:hAnsi="Times New Roman" w:eastAsia="仿宋" w:cs="仿宋"/>
          <w:kern w:val="0"/>
          <w:sz w:val="32"/>
          <w:szCs w:val="32"/>
          <w:lang w:val="en-US" w:eastAsia="zh-CN" w:bidi="ar-SA"/>
        </w:rPr>
        <w:t>（一式三份），奖励</w:t>
      </w:r>
      <w:r>
        <w:rPr>
          <w:rFonts w:hint="default" w:ascii="Times New Roman" w:hAnsi="Times New Roman" w:eastAsia="仿宋" w:cs="仿宋"/>
          <w:kern w:val="0"/>
          <w:sz w:val="32"/>
          <w:szCs w:val="32"/>
          <w:lang w:val="en-US" w:eastAsia="zh-CN" w:bidi="ar-SA"/>
        </w:rPr>
        <w:t>实施采取每年集中</w:t>
      </w:r>
      <w:r>
        <w:rPr>
          <w:rFonts w:hint="eastAsia" w:ascii="Times New Roman" w:hAnsi="Times New Roman" w:eastAsia="仿宋" w:cs="仿宋"/>
          <w:kern w:val="0"/>
          <w:sz w:val="32"/>
          <w:szCs w:val="32"/>
          <w:lang w:val="en-US" w:eastAsia="zh-CN" w:bidi="ar-SA"/>
        </w:rPr>
        <w:t>办理</w:t>
      </w:r>
      <w:r>
        <w:rPr>
          <w:rFonts w:hint="default" w:ascii="Times New Roman" w:hAnsi="Times New Roman" w:eastAsia="仿宋" w:cs="仿宋"/>
          <w:kern w:val="0"/>
          <w:sz w:val="32"/>
          <w:szCs w:val="32"/>
          <w:lang w:val="en-US" w:eastAsia="zh-CN" w:bidi="ar-SA"/>
        </w:rPr>
        <w:t>一次。区工业和信息化局受理后，汇集有关部门意见，出具初步审核意见，拟定奖励名单和资金申请金额。</w:t>
      </w:r>
      <w:r>
        <w:rPr>
          <w:rFonts w:hint="eastAsia" w:ascii="Times New Roman" w:hAnsi="Times New Roman" w:eastAsia="仿宋" w:cs="仿宋"/>
          <w:kern w:val="0"/>
          <w:sz w:val="32"/>
          <w:szCs w:val="32"/>
          <w:lang w:val="en-US" w:eastAsia="zh-CN" w:bidi="ar-SA"/>
        </w:rPr>
        <w:t>若申报项目的产业门类存在争议的，区</w:t>
      </w:r>
      <w:r>
        <w:rPr>
          <w:rFonts w:hint="default" w:ascii="Times New Roman" w:hAnsi="Times New Roman" w:eastAsia="仿宋" w:cs="仿宋"/>
          <w:kern w:val="0"/>
          <w:sz w:val="32"/>
          <w:szCs w:val="32"/>
          <w:lang w:val="en-US" w:eastAsia="zh-CN" w:bidi="ar-SA"/>
        </w:rPr>
        <w:t>工业和信息化局可以根据项目实际提出委托中介机构进行评估论证，所需费用由区财政统筹安排。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2.</w:t>
      </w:r>
      <w:r>
        <w:rPr>
          <w:rFonts w:hint="default" w:ascii="Times New Roman" w:hAnsi="Times New Roman" w:eastAsia="仿宋" w:cs="仿宋"/>
          <w:kern w:val="0"/>
          <w:sz w:val="32"/>
          <w:szCs w:val="32"/>
          <w:lang w:val="en-US" w:eastAsia="zh-CN" w:bidi="ar-SA"/>
        </w:rPr>
        <w:t>拟奖励名单及奖励金额经濠江区政府门户网站公示7个工作日无异议后，报区政府批准，区政府批准后由区工业和信息化局向区财政局申报奖励资金。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3.</w:t>
      </w:r>
      <w:r>
        <w:rPr>
          <w:rFonts w:hint="default" w:ascii="Times New Roman" w:hAnsi="Times New Roman" w:eastAsia="仿宋" w:cs="仿宋"/>
          <w:kern w:val="0"/>
          <w:sz w:val="32"/>
          <w:szCs w:val="32"/>
          <w:lang w:val="en-US" w:eastAsia="zh-CN" w:bidi="ar-SA"/>
        </w:rPr>
        <w:t>除特殊原因外，企业逾期申请或提供材料的真实性、完整性存在问题的，不予受理。</w:t>
      </w:r>
    </w:p>
    <w:p>
      <w:pPr>
        <w:pStyle w:val="7"/>
        <w:keepNext w:val="0"/>
        <w:keepLines w:val="0"/>
        <w:pageBreakBefore w:val="0"/>
        <w:widowControl w:val="0"/>
        <w:kinsoku/>
        <w:wordWrap/>
        <w:topLinePunct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楷体"/>
          <w:sz w:val="32"/>
          <w:szCs w:val="32"/>
          <w:lang w:val="en-US" w:eastAsia="zh-CN"/>
        </w:rPr>
      </w:pPr>
      <w:r>
        <w:rPr>
          <w:rFonts w:hint="default" w:ascii="Times New Roman" w:hAnsi="Times New Roman" w:eastAsia="楷体" w:cs="楷体"/>
          <w:sz w:val="32"/>
          <w:szCs w:val="32"/>
          <w:lang w:val="en-US" w:eastAsia="zh-CN"/>
        </w:rPr>
        <w:t>（二）工作职责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napToGrid/>
          <w:kern w:val="2"/>
          <w:sz w:val="32"/>
          <w:szCs w:val="32"/>
          <w:lang w:val="en-US" w:eastAsia="zh-CN" w:bidi="ar-SA"/>
        </w:rPr>
      </w:pPr>
      <w:r>
        <w:rPr>
          <w:rFonts w:hint="default" w:ascii="Times New Roman" w:hAnsi="Times New Roman" w:eastAsia="仿宋" w:cs="仿宋"/>
          <w:kern w:val="0"/>
          <w:sz w:val="32"/>
          <w:szCs w:val="32"/>
          <w:lang w:val="en-US" w:eastAsia="zh-CN" w:bidi="ar-SA"/>
        </w:rPr>
        <w:t>1.区工业</w:t>
      </w:r>
      <w:r>
        <w:rPr>
          <w:rFonts w:hint="eastAsia" w:ascii="Times New Roman" w:hAnsi="Times New Roman" w:eastAsia="仿宋" w:cs="仿宋"/>
          <w:kern w:val="0"/>
          <w:sz w:val="32"/>
          <w:szCs w:val="32"/>
          <w:lang w:val="en-US" w:eastAsia="zh-CN" w:bidi="ar-SA"/>
        </w:rPr>
        <w:t>和</w:t>
      </w:r>
      <w:r>
        <w:rPr>
          <w:rFonts w:hint="default" w:ascii="Times New Roman" w:hAnsi="Times New Roman" w:eastAsia="仿宋" w:cs="仿宋"/>
          <w:kern w:val="0"/>
          <w:sz w:val="32"/>
          <w:szCs w:val="32"/>
          <w:lang w:val="en-US" w:eastAsia="zh-CN" w:bidi="ar-SA"/>
        </w:rPr>
        <w:t>信息</w:t>
      </w:r>
      <w:r>
        <w:rPr>
          <w:rFonts w:hint="eastAsia" w:ascii="Times New Roman" w:hAnsi="Times New Roman" w:eastAsia="仿宋" w:cs="仿宋"/>
          <w:kern w:val="0"/>
          <w:sz w:val="32"/>
          <w:szCs w:val="32"/>
          <w:lang w:val="en-US" w:eastAsia="zh-CN" w:bidi="ar-SA"/>
        </w:rPr>
        <w:t>化</w:t>
      </w:r>
      <w:r>
        <w:rPr>
          <w:rFonts w:hint="default" w:ascii="Times New Roman" w:hAnsi="Times New Roman" w:eastAsia="仿宋" w:cs="仿宋"/>
          <w:kern w:val="0"/>
          <w:sz w:val="32"/>
          <w:szCs w:val="32"/>
          <w:lang w:val="en-US" w:eastAsia="zh-CN" w:bidi="ar-SA"/>
        </w:rPr>
        <w:t>局：</w:t>
      </w:r>
      <w:r>
        <w:rPr>
          <w:rFonts w:hint="default" w:ascii="Times New Roman" w:hAnsi="Times New Roman" w:eastAsia="方正仿宋简体" w:cs="Times New Roman"/>
          <w:b w:val="0"/>
          <w:bCs w:val="0"/>
          <w:snapToGrid/>
          <w:kern w:val="2"/>
          <w:sz w:val="32"/>
          <w:szCs w:val="32"/>
          <w:lang w:val="en-US" w:eastAsia="zh-CN" w:bidi="ar-SA"/>
        </w:rPr>
        <w:t>受理</w:t>
      </w:r>
      <w:r>
        <w:rPr>
          <w:rFonts w:hint="eastAsia" w:ascii="Times New Roman" w:hAnsi="Times New Roman" w:eastAsia="方正仿宋简体" w:cs="Times New Roman"/>
          <w:b w:val="0"/>
          <w:bCs w:val="0"/>
          <w:snapToGrid/>
          <w:kern w:val="2"/>
          <w:sz w:val="32"/>
          <w:szCs w:val="32"/>
          <w:lang w:val="en-US" w:eastAsia="zh-CN" w:bidi="ar-SA"/>
        </w:rPr>
        <w:t>申报</w:t>
      </w:r>
      <w:r>
        <w:rPr>
          <w:rFonts w:hint="default" w:ascii="Times New Roman" w:hAnsi="Times New Roman" w:eastAsia="方正仿宋简体" w:cs="Times New Roman"/>
          <w:b w:val="0"/>
          <w:bCs w:val="0"/>
          <w:snapToGrid/>
          <w:kern w:val="2"/>
          <w:sz w:val="32"/>
          <w:szCs w:val="32"/>
          <w:lang w:val="en-US" w:eastAsia="zh-CN" w:bidi="ar-SA"/>
        </w:rPr>
        <w:t>企业的奖励申请，会同</w:t>
      </w:r>
      <w:r>
        <w:rPr>
          <w:rFonts w:hint="eastAsia" w:ascii="Times New Roman" w:hAnsi="Times New Roman" w:eastAsia="方正仿宋简体" w:cs="Times New Roman"/>
          <w:b w:val="0"/>
          <w:bCs w:val="0"/>
          <w:snapToGrid/>
          <w:kern w:val="2"/>
          <w:sz w:val="32"/>
          <w:szCs w:val="32"/>
          <w:lang w:val="en-US" w:eastAsia="zh-CN" w:bidi="ar-SA"/>
        </w:rPr>
        <w:t>有关部门</w:t>
      </w:r>
      <w:r>
        <w:rPr>
          <w:rFonts w:hint="default" w:ascii="Times New Roman" w:hAnsi="Times New Roman" w:eastAsia="方正仿宋简体" w:cs="Times New Roman"/>
          <w:b w:val="0"/>
          <w:bCs w:val="0"/>
          <w:snapToGrid/>
          <w:kern w:val="2"/>
          <w:sz w:val="32"/>
          <w:szCs w:val="32"/>
          <w:lang w:val="en-US" w:eastAsia="zh-CN" w:bidi="ar-SA"/>
        </w:rPr>
        <w:t>进行申报资格审查，负责审核企业情况是否符合本</w:t>
      </w:r>
      <w:r>
        <w:rPr>
          <w:rFonts w:hint="eastAsia" w:ascii="Times New Roman" w:hAnsi="Times New Roman" w:eastAsia="方正仿宋简体" w:cs="Times New Roman"/>
          <w:b w:val="0"/>
          <w:bCs w:val="0"/>
          <w:snapToGrid/>
          <w:kern w:val="2"/>
          <w:sz w:val="32"/>
          <w:szCs w:val="32"/>
          <w:lang w:val="en-US" w:eastAsia="zh-CN" w:bidi="ar-SA"/>
        </w:rPr>
        <w:t>措施</w:t>
      </w:r>
      <w:r>
        <w:rPr>
          <w:rFonts w:hint="default" w:ascii="Times New Roman" w:hAnsi="Times New Roman" w:eastAsia="方正仿宋简体" w:cs="Times New Roman"/>
          <w:b w:val="0"/>
          <w:bCs w:val="0"/>
          <w:snapToGrid/>
          <w:kern w:val="2"/>
          <w:sz w:val="32"/>
          <w:szCs w:val="32"/>
          <w:lang w:val="en-US" w:eastAsia="zh-CN" w:bidi="ar-SA"/>
        </w:rPr>
        <w:t>奖励要求，并在申请表上出具初审意见</w:t>
      </w:r>
      <w:r>
        <w:rPr>
          <w:rFonts w:hint="eastAsia" w:ascii="Times New Roman" w:hAnsi="Times New Roman" w:eastAsia="方正仿宋简体" w:cs="Times New Roman"/>
          <w:b w:val="0"/>
          <w:bCs w:val="0"/>
          <w:snapToGrid/>
          <w:kern w:val="2"/>
          <w:sz w:val="32"/>
          <w:szCs w:val="32"/>
          <w:lang w:val="en-US" w:eastAsia="zh-CN" w:bidi="ar-SA"/>
        </w:rPr>
        <w:t>；会同发改部门负责审核项目产业类别是否符合本措施奖励要求，</w:t>
      </w:r>
      <w:r>
        <w:rPr>
          <w:rFonts w:hint="default" w:ascii="Times New Roman" w:hAnsi="Times New Roman" w:eastAsia="方正仿宋简体" w:cs="Times New Roman"/>
          <w:b w:val="0"/>
          <w:bCs w:val="0"/>
          <w:snapToGrid/>
          <w:kern w:val="2"/>
          <w:sz w:val="32"/>
          <w:szCs w:val="32"/>
          <w:lang w:val="en-US" w:eastAsia="zh-CN" w:bidi="ar-SA"/>
        </w:rPr>
        <w:t>并在申请表上出具</w:t>
      </w:r>
      <w:r>
        <w:rPr>
          <w:rFonts w:hint="eastAsia" w:ascii="Times New Roman" w:hAnsi="Times New Roman" w:eastAsia="方正仿宋简体" w:cs="Times New Roman"/>
          <w:b w:val="0"/>
          <w:bCs w:val="0"/>
          <w:snapToGrid/>
          <w:kern w:val="2"/>
          <w:sz w:val="32"/>
          <w:szCs w:val="32"/>
          <w:lang w:val="en-US" w:eastAsia="zh-CN" w:bidi="ar-SA"/>
        </w:rPr>
        <w:t>审核</w:t>
      </w:r>
      <w:r>
        <w:rPr>
          <w:rFonts w:hint="default" w:ascii="Times New Roman" w:hAnsi="Times New Roman" w:eastAsia="方正仿宋简体" w:cs="Times New Roman"/>
          <w:b w:val="0"/>
          <w:bCs w:val="0"/>
          <w:snapToGrid/>
          <w:kern w:val="2"/>
          <w:sz w:val="32"/>
          <w:szCs w:val="32"/>
          <w:lang w:val="en-US" w:eastAsia="zh-CN" w:bidi="ar-SA"/>
        </w:rPr>
        <w:t>意见</w:t>
      </w:r>
      <w:r>
        <w:rPr>
          <w:rFonts w:hint="eastAsia" w:ascii="Times New Roman" w:hAnsi="Times New Roman" w:eastAsia="方正仿宋简体" w:cs="Times New Roman"/>
          <w:b w:val="0"/>
          <w:bCs w:val="0"/>
          <w:snapToGrid/>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2</w:t>
      </w:r>
      <w:r>
        <w:rPr>
          <w:rFonts w:hint="default" w:ascii="Times New Roman" w:hAnsi="Times New Roman" w:eastAsia="仿宋" w:cs="仿宋"/>
          <w:kern w:val="0"/>
          <w:sz w:val="32"/>
          <w:szCs w:val="32"/>
          <w:lang w:val="en-US" w:eastAsia="zh-CN" w:bidi="ar-SA"/>
        </w:rPr>
        <w:t>.区</w:t>
      </w:r>
      <w:r>
        <w:rPr>
          <w:rFonts w:hint="eastAsia" w:ascii="Times New Roman" w:hAnsi="Times New Roman" w:eastAsia="仿宋" w:cs="仿宋"/>
          <w:kern w:val="0"/>
          <w:sz w:val="32"/>
          <w:szCs w:val="32"/>
          <w:lang w:val="en-US" w:eastAsia="zh-CN" w:bidi="ar-SA"/>
        </w:rPr>
        <w:t>发展改革局</w:t>
      </w:r>
      <w:r>
        <w:rPr>
          <w:rFonts w:hint="default" w:ascii="Times New Roman" w:hAnsi="Times New Roman" w:eastAsia="仿宋" w:cs="仿宋"/>
          <w:kern w:val="0"/>
          <w:sz w:val="32"/>
          <w:szCs w:val="32"/>
          <w:lang w:val="en-US" w:eastAsia="zh-CN" w:bidi="ar-SA"/>
        </w:rPr>
        <w:t>：</w:t>
      </w:r>
      <w:r>
        <w:rPr>
          <w:rFonts w:hint="eastAsia" w:ascii="Times New Roman" w:hAnsi="Times New Roman" w:eastAsia="仿宋" w:cs="仿宋"/>
          <w:kern w:val="0"/>
          <w:sz w:val="32"/>
          <w:szCs w:val="32"/>
          <w:lang w:val="en-US" w:eastAsia="zh-CN" w:bidi="ar-SA"/>
        </w:rPr>
        <w:t>根据申报企业申请奖励类别，负责审核新建基本建设项目备案、核准等立项文件真实性</w:t>
      </w:r>
      <w:r>
        <w:rPr>
          <w:rFonts w:hint="eastAsia" w:ascii="Times New Roman" w:hAnsi="Times New Roman" w:eastAsia="方正仿宋简体" w:cs="Times New Roman"/>
          <w:b w:val="0"/>
          <w:bCs w:val="0"/>
          <w:snapToGrid/>
          <w:kern w:val="2"/>
          <w:sz w:val="32"/>
          <w:szCs w:val="32"/>
          <w:lang w:val="en-US" w:eastAsia="zh-CN" w:bidi="ar-SA"/>
        </w:rPr>
        <w:t>，提供项目立项时所填报的所属行业及国民经济行业分类</w:t>
      </w:r>
      <w:r>
        <w:rPr>
          <w:rFonts w:hint="default" w:ascii="Times New Roman" w:hAnsi="Times New Roman" w:eastAsia="方正仿宋简体" w:cs="Times New Roman"/>
          <w:b w:val="0"/>
          <w:bCs w:val="0"/>
          <w:snapToGrid/>
          <w:kern w:val="2"/>
          <w:sz w:val="32"/>
          <w:szCs w:val="32"/>
          <w:lang w:val="en-US" w:eastAsia="zh-CN" w:bidi="ar-SA"/>
        </w:rPr>
        <w:t>，并在申请表上出具审核意见</w:t>
      </w:r>
      <w:r>
        <w:rPr>
          <w:rFonts w:hint="eastAsia" w:ascii="Times New Roman" w:hAnsi="Times New Roman" w:eastAsia="仿宋" w:cs="仿宋"/>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3</w:t>
      </w:r>
      <w:r>
        <w:rPr>
          <w:rFonts w:hint="default" w:ascii="Times New Roman" w:hAnsi="Times New Roman" w:eastAsia="仿宋" w:cs="仿宋"/>
          <w:kern w:val="0"/>
          <w:sz w:val="32"/>
          <w:szCs w:val="32"/>
          <w:lang w:val="en-US" w:eastAsia="zh-CN" w:bidi="ar-SA"/>
        </w:rPr>
        <w:t>.区财政局：负责做好资金拨付工作</w:t>
      </w:r>
      <w:r>
        <w:rPr>
          <w:rFonts w:hint="eastAsia" w:ascii="Times New Roman" w:hAnsi="Times New Roman" w:eastAsia="仿宋" w:cs="仿宋"/>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4</w:t>
      </w:r>
      <w:r>
        <w:rPr>
          <w:rFonts w:hint="default" w:ascii="Times New Roman" w:hAnsi="Times New Roman" w:eastAsia="仿宋" w:cs="仿宋"/>
          <w:kern w:val="0"/>
          <w:sz w:val="32"/>
          <w:szCs w:val="32"/>
          <w:lang w:val="en-US" w:eastAsia="zh-CN" w:bidi="ar-SA"/>
        </w:rPr>
        <w:t>.区自然资源局：</w:t>
      </w:r>
      <w:r>
        <w:rPr>
          <w:rFonts w:hint="eastAsia" w:ascii="Times New Roman" w:hAnsi="Times New Roman" w:eastAsia="仿宋" w:cs="仿宋"/>
          <w:kern w:val="0"/>
          <w:sz w:val="32"/>
          <w:szCs w:val="32"/>
          <w:lang w:val="en-US" w:eastAsia="zh-CN" w:bidi="ar-SA"/>
        </w:rPr>
        <w:t>根据申报企业申请奖励类别，负责按土地出让合同有关约定就项目土地款、约定开工时间、约定竣工时间以及项目实际容积率等情况进行审核，并</w:t>
      </w:r>
      <w:r>
        <w:rPr>
          <w:rFonts w:hint="default" w:ascii="Times New Roman" w:hAnsi="Times New Roman" w:eastAsia="仿宋" w:cs="仿宋"/>
          <w:kern w:val="0"/>
          <w:sz w:val="32"/>
          <w:szCs w:val="32"/>
          <w:lang w:val="en-US" w:eastAsia="zh-CN" w:bidi="ar-SA"/>
        </w:rPr>
        <w:t>在申请表上出具审核意见</w:t>
      </w:r>
      <w:r>
        <w:rPr>
          <w:rFonts w:hint="eastAsia" w:ascii="Times New Roman" w:hAnsi="Times New Roman" w:eastAsia="仿宋" w:cs="仿宋"/>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5</w:t>
      </w:r>
      <w:r>
        <w:rPr>
          <w:rFonts w:hint="default" w:ascii="Times New Roman" w:hAnsi="Times New Roman" w:eastAsia="仿宋" w:cs="仿宋"/>
          <w:kern w:val="0"/>
          <w:sz w:val="32"/>
          <w:szCs w:val="32"/>
          <w:lang w:val="en-US" w:eastAsia="zh-CN" w:bidi="ar-SA"/>
        </w:rPr>
        <w:t>.区住房城乡建设局：</w:t>
      </w:r>
      <w:r>
        <w:rPr>
          <w:rFonts w:hint="eastAsia" w:ascii="Times New Roman" w:hAnsi="Times New Roman" w:eastAsia="仿宋" w:cs="仿宋"/>
          <w:kern w:val="0"/>
          <w:sz w:val="32"/>
          <w:szCs w:val="32"/>
          <w:lang w:val="en-US" w:eastAsia="zh-CN" w:bidi="ar-SA"/>
        </w:rPr>
        <w:t>根据申报企业申请奖励类别，</w:t>
      </w:r>
      <w:r>
        <w:rPr>
          <w:rFonts w:hint="default" w:ascii="Times New Roman" w:hAnsi="Times New Roman" w:eastAsia="仿宋" w:cs="仿宋"/>
          <w:kern w:val="0"/>
          <w:sz w:val="32"/>
          <w:szCs w:val="32"/>
          <w:lang w:val="en-US" w:eastAsia="zh-CN" w:bidi="ar-SA"/>
        </w:rPr>
        <w:t>负责审核</w:t>
      </w:r>
      <w:r>
        <w:rPr>
          <w:rFonts w:hint="eastAsia" w:ascii="Times New Roman" w:hAnsi="Times New Roman" w:eastAsia="仿宋" w:cs="仿宋"/>
          <w:kern w:val="0"/>
          <w:sz w:val="32"/>
          <w:szCs w:val="32"/>
          <w:lang w:val="en-US" w:eastAsia="zh-CN" w:bidi="ar-SA"/>
        </w:rPr>
        <w:t>项目施工许可证、竣工备案表等文件真实性，并</w:t>
      </w:r>
      <w:r>
        <w:rPr>
          <w:rFonts w:hint="default" w:ascii="Times New Roman" w:hAnsi="Times New Roman" w:eastAsia="仿宋" w:cs="仿宋"/>
          <w:kern w:val="0"/>
          <w:sz w:val="32"/>
          <w:szCs w:val="32"/>
          <w:lang w:val="en-US" w:eastAsia="zh-CN" w:bidi="ar-SA"/>
        </w:rPr>
        <w:t>在申请表上出具审核意见</w:t>
      </w:r>
      <w:r>
        <w:rPr>
          <w:rFonts w:hint="eastAsia" w:ascii="Times New Roman" w:hAnsi="Times New Roman" w:eastAsia="仿宋" w:cs="仿宋"/>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6.区统计局：根据申报企业申请奖励类别，负责审核申报企业项目固定资产投资完成情况，并</w:t>
      </w:r>
      <w:r>
        <w:rPr>
          <w:rFonts w:hint="default" w:ascii="Times New Roman" w:hAnsi="Times New Roman" w:eastAsia="仿宋" w:cs="仿宋"/>
          <w:kern w:val="0"/>
          <w:sz w:val="32"/>
          <w:szCs w:val="32"/>
          <w:lang w:val="en-US" w:eastAsia="zh-CN" w:bidi="ar-SA"/>
        </w:rPr>
        <w:t>在申请表上出具审核意见</w:t>
      </w:r>
      <w:r>
        <w:rPr>
          <w:rFonts w:hint="eastAsia" w:ascii="Times New Roman" w:hAnsi="Times New Roman" w:eastAsia="仿宋" w:cs="仿宋"/>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eastAsia" w:ascii="Times New Roman" w:hAnsi="Times New Roman" w:eastAsia="仿宋" w:cs="仿宋"/>
          <w:kern w:val="0"/>
          <w:sz w:val="32"/>
          <w:szCs w:val="32"/>
          <w:lang w:val="en-US" w:eastAsia="zh-CN" w:bidi="ar-SA"/>
        </w:rPr>
        <w:t>7</w:t>
      </w:r>
      <w:r>
        <w:rPr>
          <w:rFonts w:hint="default" w:ascii="Times New Roman" w:hAnsi="Times New Roman" w:eastAsia="仿宋" w:cs="仿宋"/>
          <w:kern w:val="0"/>
          <w:sz w:val="32"/>
          <w:szCs w:val="32"/>
          <w:lang w:val="en-US" w:eastAsia="zh-CN" w:bidi="ar-SA"/>
        </w:rPr>
        <w:t>.区税务局：</w:t>
      </w:r>
      <w:r>
        <w:rPr>
          <w:rFonts w:hint="eastAsia" w:ascii="Times New Roman" w:hAnsi="Times New Roman" w:eastAsia="仿宋" w:cs="仿宋"/>
          <w:kern w:val="0"/>
          <w:sz w:val="32"/>
          <w:szCs w:val="32"/>
          <w:lang w:val="en-US" w:eastAsia="zh-CN" w:bidi="ar-SA"/>
        </w:rPr>
        <w:t>根据申报企业申请奖励类别，</w:t>
      </w:r>
      <w:r>
        <w:rPr>
          <w:rFonts w:hint="default" w:ascii="Times New Roman" w:hAnsi="Times New Roman" w:eastAsia="仿宋" w:cs="仿宋"/>
          <w:kern w:val="0"/>
          <w:sz w:val="32"/>
          <w:szCs w:val="32"/>
          <w:lang w:val="en-US" w:eastAsia="zh-CN" w:bidi="ar-SA"/>
        </w:rPr>
        <w:t>负责</w:t>
      </w:r>
      <w:r>
        <w:rPr>
          <w:rFonts w:hint="eastAsia" w:ascii="Times New Roman" w:hAnsi="Times New Roman" w:eastAsia="仿宋" w:cs="仿宋"/>
          <w:kern w:val="0"/>
          <w:sz w:val="32"/>
          <w:szCs w:val="32"/>
          <w:lang w:val="en-US" w:eastAsia="zh-CN" w:bidi="ar-SA"/>
        </w:rPr>
        <w:t>审核企业首次纳税时间、年营业收入</w:t>
      </w:r>
      <w:r>
        <w:rPr>
          <w:rFonts w:hint="eastAsia" w:ascii="Times New Roman" w:hAnsi="Times New Roman" w:eastAsia="方正仿宋简体" w:cs="Times New Roman"/>
          <w:b w:val="0"/>
          <w:bCs w:val="0"/>
          <w:snapToGrid/>
          <w:kern w:val="2"/>
          <w:sz w:val="32"/>
          <w:szCs w:val="32"/>
          <w:lang w:val="en-US" w:eastAsia="zh-CN" w:bidi="ar-SA"/>
        </w:rPr>
        <w:t>及年度区级财政贡献等</w:t>
      </w:r>
      <w:r>
        <w:rPr>
          <w:rFonts w:hint="eastAsia" w:ascii="Times New Roman" w:hAnsi="Times New Roman" w:eastAsia="仿宋" w:cs="仿宋"/>
          <w:kern w:val="0"/>
          <w:sz w:val="32"/>
          <w:szCs w:val="32"/>
          <w:lang w:val="en-US" w:eastAsia="zh-CN" w:bidi="ar-SA"/>
        </w:rPr>
        <w:t>等有关情况</w:t>
      </w:r>
      <w:r>
        <w:rPr>
          <w:rFonts w:hint="default" w:ascii="Times New Roman" w:hAnsi="Times New Roman" w:eastAsia="仿宋" w:cs="仿宋"/>
          <w:kern w:val="0"/>
          <w:sz w:val="32"/>
          <w:szCs w:val="32"/>
          <w:lang w:val="en-US" w:eastAsia="zh-CN" w:bidi="ar-SA"/>
        </w:rPr>
        <w:t>，并在申请表上出具审核意见。</w:t>
      </w:r>
    </w:p>
    <w:p>
      <w:pPr>
        <w:keepNext w:val="0"/>
        <w:keepLines w:val="0"/>
        <w:pageBreakBefore w:val="0"/>
        <w:kinsoku/>
        <w:wordWrap/>
        <w:overflowPunct/>
        <w:bidi w:val="0"/>
        <w:spacing w:line="600" w:lineRule="exact"/>
        <w:ind w:firstLine="640" w:firstLineChars="200"/>
        <w:rPr>
          <w:rFonts w:hint="default" w:ascii="Times New Roman" w:hAnsi="Times New Roman" w:eastAsia="方正黑体简体" w:cs="Times New Roman"/>
          <w:color w:val="auto"/>
          <w:sz w:val="32"/>
          <w:szCs w:val="40"/>
          <w:highlight w:val="none"/>
          <w:lang w:val="en-US" w:eastAsia="zh-CN"/>
        </w:rPr>
      </w:pPr>
      <w:r>
        <w:rPr>
          <w:rFonts w:hint="default" w:ascii="Times New Roman" w:hAnsi="Times New Roman" w:eastAsia="方正黑体简体" w:cs="Times New Roman"/>
          <w:color w:val="auto"/>
          <w:sz w:val="32"/>
          <w:szCs w:val="40"/>
          <w:highlight w:val="none"/>
          <w:lang w:val="en-US" w:eastAsia="zh-CN"/>
        </w:rPr>
        <w:t>五、预算编制和执行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区工业和信息化局</w:t>
      </w:r>
      <w:r>
        <w:rPr>
          <w:rFonts w:hint="eastAsia" w:ascii="Times New Roman" w:hAnsi="Times New Roman" w:eastAsia="仿宋" w:cs="仿宋"/>
          <w:kern w:val="0"/>
          <w:sz w:val="32"/>
          <w:szCs w:val="32"/>
          <w:lang w:val="en-US" w:eastAsia="zh-CN" w:bidi="ar-SA"/>
        </w:rPr>
        <w:t>根据预计兑现的奖励金额编列区级</w:t>
      </w:r>
      <w:r>
        <w:rPr>
          <w:rFonts w:hint="default" w:ascii="Times New Roman" w:hAnsi="Times New Roman" w:eastAsia="仿宋" w:cs="仿宋"/>
          <w:kern w:val="0"/>
          <w:sz w:val="32"/>
          <w:szCs w:val="32"/>
          <w:lang w:val="en-US" w:eastAsia="zh-CN" w:bidi="ar-SA"/>
        </w:rPr>
        <w:t>年度部门预算情况，制定奖励资金分配方案，按照有关规定报批。</w:t>
      </w:r>
    </w:p>
    <w:p>
      <w:pPr>
        <w:keepNext w:val="0"/>
        <w:keepLines w:val="0"/>
        <w:pageBreakBefore w:val="0"/>
        <w:kinsoku/>
        <w:wordWrap/>
        <w:overflowPunct/>
        <w:bidi w:val="0"/>
        <w:spacing w:line="600" w:lineRule="exact"/>
        <w:ind w:firstLine="640" w:firstLineChars="200"/>
        <w:rPr>
          <w:rFonts w:hint="default" w:ascii="Times New Roman" w:hAnsi="Times New Roman" w:eastAsia="方正黑体简体" w:cs="Times New Roman"/>
          <w:color w:val="auto"/>
          <w:sz w:val="32"/>
          <w:szCs w:val="40"/>
          <w:highlight w:val="none"/>
          <w:lang w:val="en-US" w:eastAsia="zh-CN"/>
        </w:rPr>
      </w:pPr>
      <w:r>
        <w:rPr>
          <w:rFonts w:hint="default" w:ascii="Times New Roman" w:hAnsi="Times New Roman" w:eastAsia="方正黑体简体" w:cs="Times New Roman"/>
          <w:color w:val="auto"/>
          <w:sz w:val="32"/>
          <w:szCs w:val="40"/>
          <w:highlight w:val="none"/>
          <w:lang w:val="en-US" w:eastAsia="zh-CN"/>
        </w:rPr>
        <w:t>六、绩效评价和监督检查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（一）预算年度结束后，区工业和信息化局要组织开展项目绩效自评并报区财政局备案。区财政局视情况进行</w:t>
      </w:r>
      <w:r>
        <w:rPr>
          <w:rFonts w:hint="eastAsia" w:ascii="Times New Roman" w:hAnsi="Times New Roman" w:eastAsia="仿宋" w:cs="仿宋"/>
          <w:kern w:val="0"/>
          <w:sz w:val="32"/>
          <w:szCs w:val="32"/>
          <w:lang w:val="en-US" w:eastAsia="zh-CN" w:bidi="ar-SA"/>
        </w:rPr>
        <w:t>重点</w:t>
      </w:r>
      <w:r>
        <w:rPr>
          <w:rFonts w:hint="default" w:ascii="Times New Roman" w:hAnsi="Times New Roman" w:eastAsia="仿宋" w:cs="仿宋"/>
          <w:kern w:val="0"/>
          <w:sz w:val="32"/>
          <w:szCs w:val="32"/>
          <w:lang w:val="en-US" w:eastAsia="zh-CN" w:bidi="ar-SA"/>
        </w:rPr>
        <w:t>绩效评价，绩效评价结果作为资金预算安排、政策调整、资金分配的重要依据。区工业和信息化局要切实加强和规范资金管理，配合做好审计、监督检查等工作。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（二）已获得固定资产投资奖励资金的企业，若财政贡献量未达到约定标准的，由区工业和信息化局</w:t>
      </w:r>
      <w:r>
        <w:rPr>
          <w:rFonts w:hint="eastAsia" w:ascii="Times New Roman" w:hAnsi="Times New Roman" w:eastAsia="仿宋" w:cs="仿宋"/>
          <w:kern w:val="0"/>
          <w:sz w:val="32"/>
          <w:szCs w:val="32"/>
          <w:lang w:val="en-US" w:eastAsia="zh-CN" w:bidi="ar-SA"/>
        </w:rPr>
        <w:t>牵头有关部门</w:t>
      </w:r>
      <w:r>
        <w:rPr>
          <w:rFonts w:hint="default" w:ascii="Times New Roman" w:hAnsi="Times New Roman" w:eastAsia="仿宋" w:cs="仿宋"/>
          <w:kern w:val="0"/>
          <w:sz w:val="32"/>
          <w:szCs w:val="32"/>
          <w:lang w:val="en-US" w:eastAsia="zh-CN" w:bidi="ar-SA"/>
        </w:rPr>
        <w:t>进行跟踪核实并追回已获得的奖励。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kern w:val="0"/>
          <w:sz w:val="32"/>
          <w:szCs w:val="32"/>
          <w:lang w:val="en-US" w:eastAsia="zh-CN" w:bidi="ar-SA"/>
        </w:rPr>
      </w:pPr>
      <w:r>
        <w:rPr>
          <w:rFonts w:hint="default" w:ascii="Times New Roman" w:hAnsi="Times New Roman" w:eastAsia="仿宋" w:cs="仿宋"/>
          <w:kern w:val="0"/>
          <w:sz w:val="32"/>
          <w:szCs w:val="32"/>
          <w:lang w:val="en-US" w:eastAsia="zh-CN" w:bidi="ar-SA"/>
        </w:rPr>
        <w:t>（三）若企业采取欺骗手段获得奖励，或发生安全事故、环境污染事件等重大责任事故，将由区工业和信息化局</w:t>
      </w:r>
      <w:r>
        <w:rPr>
          <w:rFonts w:hint="eastAsia" w:ascii="Times New Roman" w:hAnsi="Times New Roman" w:eastAsia="仿宋" w:cs="仿宋"/>
          <w:kern w:val="0"/>
          <w:sz w:val="32"/>
          <w:szCs w:val="32"/>
          <w:lang w:val="en-US" w:eastAsia="zh-CN" w:bidi="ar-SA"/>
        </w:rPr>
        <w:t>牵头有关部门</w:t>
      </w:r>
      <w:r>
        <w:rPr>
          <w:rFonts w:hint="default" w:ascii="Times New Roman" w:hAnsi="Times New Roman" w:eastAsia="仿宋" w:cs="仿宋"/>
          <w:kern w:val="0"/>
          <w:sz w:val="32"/>
          <w:szCs w:val="32"/>
          <w:lang w:val="en-US" w:eastAsia="zh-CN" w:bidi="ar-SA"/>
        </w:rPr>
        <w:t>追回已获得的奖励。构成失信行为的，纳入失信企业名单；涉嫌犯罪的，移送司法机关依法追究刑事责任。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color w:val="auto"/>
          <w:sz w:val="32"/>
          <w:szCs w:val="40"/>
          <w:highlight w:val="none"/>
          <w:lang w:eastAsia="zh-CN"/>
        </w:rPr>
      </w:pPr>
      <w:r>
        <w:rPr>
          <w:rFonts w:hint="default" w:ascii="Times New Roman" w:hAnsi="Times New Roman" w:eastAsia="方正黑体简体" w:cs="Times New Roman"/>
          <w:color w:val="auto"/>
          <w:sz w:val="32"/>
          <w:szCs w:val="40"/>
          <w:highlight w:val="none"/>
          <w:lang w:val="en-US" w:eastAsia="zh-CN"/>
        </w:rPr>
        <w:t>七、</w:t>
      </w:r>
      <w:r>
        <w:rPr>
          <w:rFonts w:hint="eastAsia" w:ascii="Times New Roman" w:hAnsi="Times New Roman" w:eastAsia="方正黑体简体" w:cs="Times New Roman"/>
          <w:color w:val="auto"/>
          <w:sz w:val="32"/>
          <w:szCs w:val="40"/>
          <w:highlight w:val="none"/>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i w:val="0"/>
          <w:iCs w:val="0"/>
          <w:color w:val="auto"/>
          <w:kern w:val="0"/>
          <w:sz w:val="32"/>
          <w:szCs w:val="32"/>
          <w:u w:val="none"/>
          <w:lang w:val="en-US" w:eastAsia="zh-CN" w:bidi="ar"/>
        </w:rPr>
      </w:pPr>
      <w:r>
        <w:rPr>
          <w:rFonts w:hint="default" w:ascii="Times New Roman" w:hAnsi="Times New Roman" w:eastAsia="仿宋" w:cs="Times New Roman"/>
          <w:color w:val="auto"/>
          <w:sz w:val="32"/>
          <w:szCs w:val="32"/>
          <w:highlight w:val="none"/>
          <w:lang w:eastAsia="zh-CN"/>
        </w:rPr>
        <w:t>（一）</w:t>
      </w:r>
      <w:r>
        <w:rPr>
          <w:rFonts w:hint="default" w:ascii="Times New Roman" w:hAnsi="Times New Roman" w:eastAsia="仿宋" w:cs="Times New Roman"/>
          <w:i w:val="0"/>
          <w:iCs w:val="0"/>
          <w:color w:val="auto"/>
          <w:kern w:val="0"/>
          <w:sz w:val="32"/>
          <w:szCs w:val="32"/>
          <w:u w:val="none"/>
          <w:lang w:val="en-US" w:eastAsia="zh-CN" w:bidi="ar"/>
        </w:rPr>
        <w:t>同一企业同一项目国家、省、市政策可以叠加，如同时符合本优惠政策条款及我区其他政策规定的，按就高不重复的原则予以奖励，另有规定的除外。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i w:val="0"/>
          <w:iCs w:val="0"/>
          <w:color w:val="auto"/>
          <w:kern w:val="0"/>
          <w:sz w:val="32"/>
          <w:szCs w:val="32"/>
          <w:u w:val="none"/>
          <w:lang w:val="en-US" w:eastAsia="zh-CN" w:bidi="ar"/>
        </w:rPr>
      </w:pPr>
      <w:r>
        <w:rPr>
          <w:rFonts w:hint="default" w:ascii="Times New Roman" w:hAnsi="Times New Roman" w:eastAsia="仿宋" w:cs="Times New Roman"/>
          <w:i w:val="0"/>
          <w:iCs w:val="0"/>
          <w:color w:val="auto"/>
          <w:kern w:val="0"/>
          <w:sz w:val="32"/>
          <w:szCs w:val="32"/>
          <w:u w:val="none"/>
          <w:lang w:val="en-US" w:eastAsia="zh-CN" w:bidi="ar"/>
        </w:rPr>
        <w:t>（二）除固定资产投资奖励</w:t>
      </w:r>
      <w:r>
        <w:rPr>
          <w:rFonts w:hint="eastAsia" w:ascii="Times New Roman" w:hAnsi="Times New Roman" w:eastAsia="仿宋" w:cs="Times New Roman"/>
          <w:i w:val="0"/>
          <w:iCs w:val="0"/>
          <w:color w:val="auto"/>
          <w:kern w:val="0"/>
          <w:sz w:val="32"/>
          <w:szCs w:val="32"/>
          <w:u w:val="none"/>
          <w:lang w:val="en-US" w:eastAsia="zh-CN" w:bidi="ar"/>
        </w:rPr>
        <w:t>、增资扩产投资奖励</w:t>
      </w:r>
      <w:r>
        <w:rPr>
          <w:rFonts w:hint="default" w:ascii="Times New Roman" w:hAnsi="Times New Roman" w:eastAsia="仿宋" w:cs="Times New Roman"/>
          <w:i w:val="0"/>
          <w:iCs w:val="0"/>
          <w:color w:val="auto"/>
          <w:kern w:val="0"/>
          <w:sz w:val="32"/>
          <w:szCs w:val="32"/>
          <w:u w:val="none"/>
          <w:lang w:val="en-US" w:eastAsia="zh-CN" w:bidi="ar"/>
        </w:rPr>
        <w:t>外，同一企业累计获得的各类区级财政资金，原则上不超过其当年度区级财政贡献。</w:t>
      </w:r>
      <w:r>
        <w:rPr>
          <w:rFonts w:hint="eastAsia" w:ascii="Times New Roman" w:hAnsi="Times New Roman" w:eastAsia="仿宋" w:cs="Times New Roman"/>
          <w:i w:val="0"/>
          <w:iCs w:val="0"/>
          <w:color w:val="auto"/>
          <w:kern w:val="0"/>
          <w:sz w:val="32"/>
          <w:szCs w:val="32"/>
          <w:u w:val="none"/>
          <w:lang w:val="en-US" w:eastAsia="zh-CN" w:bidi="ar"/>
        </w:rPr>
        <w:t>同一项目不可同时享受固定资产投资奖励、增资扩产投资奖励。</w:t>
      </w:r>
    </w:p>
    <w:p>
      <w:pPr>
        <w:pStyle w:val="16"/>
        <w:numPr>
          <w:ilvl w:val="0"/>
          <w:numId w:val="0"/>
        </w:numPr>
        <w:ind w:firstLine="640" w:firstLineChars="200"/>
        <w:rPr>
          <w:rFonts w:hint="default"/>
          <w:lang w:val="en-US" w:eastAsia="zh-CN"/>
        </w:rPr>
      </w:pPr>
      <w:r>
        <w:rPr>
          <w:rFonts w:hint="eastAsia" w:eastAsia="方正仿宋简体" w:cs="方正仿宋简体"/>
          <w:kern w:val="2"/>
          <w:sz w:val="32"/>
          <w:szCs w:val="32"/>
          <w:lang w:val="en-US" w:eastAsia="zh-CN" w:bidi="ar-SA"/>
        </w:rPr>
        <w:t>（三）本政策所称的</w:t>
      </w:r>
      <w:r>
        <w:rPr>
          <w:rFonts w:hint="eastAsia" w:ascii="Times New Roman" w:hAnsi="Times New Roman" w:eastAsia="方正仿宋简体" w:cs="方正仿宋简体"/>
          <w:kern w:val="2"/>
          <w:sz w:val="32"/>
          <w:szCs w:val="32"/>
          <w:lang w:val="en-US" w:eastAsia="zh-CN" w:bidi="ar-SA"/>
        </w:rPr>
        <w:t>“财政贡献量”是指企业在我</w:t>
      </w:r>
      <w:r>
        <w:rPr>
          <w:rFonts w:hint="eastAsia" w:eastAsia="方正仿宋简体" w:cs="方正仿宋简体"/>
          <w:kern w:val="2"/>
          <w:sz w:val="32"/>
          <w:szCs w:val="32"/>
          <w:lang w:val="en-US" w:eastAsia="zh-CN" w:bidi="ar-SA"/>
        </w:rPr>
        <w:t>区</w:t>
      </w:r>
      <w:r>
        <w:rPr>
          <w:rFonts w:hint="eastAsia" w:ascii="Times New Roman" w:hAnsi="Times New Roman" w:eastAsia="方正仿宋简体" w:cs="方正仿宋简体"/>
          <w:kern w:val="2"/>
          <w:sz w:val="32"/>
          <w:szCs w:val="32"/>
          <w:lang w:val="en-US" w:eastAsia="zh-CN" w:bidi="ar-SA"/>
        </w:rPr>
        <w:t>实际缴纳的增值税（不包括进口环节增值税）和企业所得税总额，</w:t>
      </w:r>
      <w:r>
        <w:rPr>
          <w:rFonts w:hint="eastAsia" w:eastAsia="方正仿宋简体" w:cs="方正仿宋简体"/>
          <w:kern w:val="2"/>
          <w:sz w:val="32"/>
          <w:szCs w:val="32"/>
          <w:lang w:val="en-US" w:eastAsia="zh-CN" w:bidi="ar-SA"/>
        </w:rPr>
        <w:t>区</w:t>
      </w:r>
      <w:r>
        <w:rPr>
          <w:rFonts w:hint="eastAsia" w:ascii="Times New Roman" w:hAnsi="Times New Roman" w:eastAsia="方正仿宋简体" w:cs="方正仿宋简体"/>
          <w:kern w:val="2"/>
          <w:sz w:val="32"/>
          <w:szCs w:val="32"/>
          <w:lang w:val="en-US" w:eastAsia="zh-CN" w:bidi="ar-SA"/>
        </w:rPr>
        <w:t>级财政贡献量是指</w:t>
      </w:r>
      <w:r>
        <w:rPr>
          <w:rFonts w:hint="eastAsia" w:eastAsia="方正仿宋简体" w:cs="方正仿宋简体"/>
          <w:kern w:val="2"/>
          <w:sz w:val="32"/>
          <w:szCs w:val="32"/>
          <w:lang w:val="en-US" w:eastAsia="zh-CN" w:bidi="ar-SA"/>
        </w:rPr>
        <w:t>区</w:t>
      </w:r>
      <w:r>
        <w:rPr>
          <w:rFonts w:hint="eastAsia" w:ascii="Times New Roman" w:hAnsi="Times New Roman" w:eastAsia="方正仿宋简体" w:cs="方正仿宋简体"/>
          <w:kern w:val="2"/>
          <w:sz w:val="32"/>
          <w:szCs w:val="32"/>
          <w:lang w:val="en-US" w:eastAsia="zh-CN" w:bidi="ar-SA"/>
        </w:rPr>
        <w:t>级财政实际留存部分</w:t>
      </w:r>
      <w:r>
        <w:rPr>
          <w:rFonts w:hint="eastAsia" w:eastAsia="方正仿宋简体" w:cs="方正仿宋简体"/>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i w:val="0"/>
          <w:iCs w:val="0"/>
          <w:color w:val="auto"/>
          <w:kern w:val="0"/>
          <w:sz w:val="32"/>
          <w:szCs w:val="32"/>
          <w:u w:val="none"/>
          <w:lang w:val="en-US" w:eastAsia="zh-CN" w:bidi="ar"/>
        </w:rPr>
      </w:pPr>
      <w:r>
        <w:rPr>
          <w:rFonts w:hint="default" w:ascii="Times New Roman" w:hAnsi="Times New Roman" w:eastAsia="仿宋" w:cs="Times New Roman"/>
          <w:i w:val="0"/>
          <w:iCs w:val="0"/>
          <w:color w:val="auto"/>
          <w:kern w:val="0"/>
          <w:sz w:val="32"/>
          <w:szCs w:val="32"/>
          <w:u w:val="none"/>
          <w:lang w:val="en-US" w:eastAsia="zh-CN" w:bidi="ar"/>
        </w:rPr>
        <w:t>（</w:t>
      </w:r>
      <w:r>
        <w:rPr>
          <w:rFonts w:hint="eastAsia" w:ascii="Times New Roman" w:hAnsi="Times New Roman" w:eastAsia="仿宋" w:cs="Times New Roman"/>
          <w:i w:val="0"/>
          <w:iCs w:val="0"/>
          <w:color w:val="auto"/>
          <w:kern w:val="0"/>
          <w:sz w:val="32"/>
          <w:szCs w:val="32"/>
          <w:u w:val="none"/>
          <w:lang w:val="en-US" w:eastAsia="zh-CN" w:bidi="ar"/>
        </w:rPr>
        <w:t>四</w:t>
      </w:r>
      <w:r>
        <w:rPr>
          <w:rFonts w:hint="default" w:ascii="Times New Roman" w:hAnsi="Times New Roman" w:eastAsia="仿宋" w:cs="Times New Roman"/>
          <w:i w:val="0"/>
          <w:iCs w:val="0"/>
          <w:color w:val="auto"/>
          <w:kern w:val="0"/>
          <w:sz w:val="32"/>
          <w:szCs w:val="32"/>
          <w:u w:val="none"/>
          <w:lang w:val="en-US" w:eastAsia="zh-CN" w:bidi="ar"/>
        </w:rPr>
        <w:t>）本政策自印发之日起实施，有效期至202</w:t>
      </w:r>
      <w:r>
        <w:rPr>
          <w:rFonts w:hint="eastAsia" w:ascii="Times New Roman" w:hAnsi="Times New Roman" w:eastAsia="仿宋" w:cs="Times New Roman"/>
          <w:i w:val="0"/>
          <w:iCs w:val="0"/>
          <w:color w:val="auto"/>
          <w:kern w:val="0"/>
          <w:sz w:val="32"/>
          <w:szCs w:val="32"/>
          <w:u w:val="none"/>
          <w:lang w:val="en-US" w:eastAsia="zh-CN" w:bidi="ar"/>
        </w:rPr>
        <w:t>5</w:t>
      </w:r>
      <w:r>
        <w:rPr>
          <w:rFonts w:hint="default" w:ascii="Times New Roman" w:hAnsi="Times New Roman" w:eastAsia="仿宋" w:cs="Times New Roman"/>
          <w:i w:val="0"/>
          <w:iCs w:val="0"/>
          <w:color w:val="auto"/>
          <w:kern w:val="0"/>
          <w:sz w:val="32"/>
          <w:szCs w:val="32"/>
          <w:u w:val="none"/>
          <w:lang w:val="en-US" w:eastAsia="zh-CN" w:bidi="ar"/>
        </w:rPr>
        <w:t>年12月31日止，在有效期届满前已具备奖励申报条件的，可延续适用奖励规定。实施期内如遇国家法律政策调整，按调整后的国家法律政策执行。有效期届满，经评估认为需要继续施行的，视情况重新修订执行。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i w:val="0"/>
          <w:iCs w:val="0"/>
          <w:color w:val="auto"/>
          <w:kern w:val="0"/>
          <w:sz w:val="32"/>
          <w:szCs w:val="32"/>
          <w:u w:val="none"/>
          <w:lang w:val="en-US" w:eastAsia="zh-CN" w:bidi="ar"/>
        </w:rPr>
      </w:pPr>
      <w:r>
        <w:rPr>
          <w:rFonts w:hint="default" w:ascii="Times New Roman" w:hAnsi="Times New Roman" w:eastAsia="仿宋" w:cs="Times New Roman"/>
          <w:i w:val="0"/>
          <w:iCs w:val="0"/>
          <w:color w:val="auto"/>
          <w:kern w:val="0"/>
          <w:sz w:val="32"/>
          <w:szCs w:val="32"/>
          <w:u w:val="none"/>
          <w:lang w:val="en-US" w:eastAsia="zh-CN" w:bidi="ar"/>
        </w:rPr>
        <w:t>（</w:t>
      </w:r>
      <w:r>
        <w:rPr>
          <w:rFonts w:hint="eastAsia" w:ascii="Times New Roman" w:hAnsi="Times New Roman" w:eastAsia="仿宋" w:cs="Times New Roman"/>
          <w:i w:val="0"/>
          <w:iCs w:val="0"/>
          <w:color w:val="auto"/>
          <w:kern w:val="0"/>
          <w:sz w:val="32"/>
          <w:szCs w:val="32"/>
          <w:u w:val="none"/>
          <w:lang w:val="en-US" w:eastAsia="zh-CN" w:bidi="ar"/>
        </w:rPr>
        <w:t>五</w:t>
      </w:r>
      <w:r>
        <w:rPr>
          <w:rFonts w:hint="default" w:ascii="Times New Roman" w:hAnsi="Times New Roman" w:eastAsia="仿宋" w:cs="Times New Roman"/>
          <w:i w:val="0"/>
          <w:iCs w:val="0"/>
          <w:color w:val="auto"/>
          <w:kern w:val="0"/>
          <w:sz w:val="32"/>
          <w:szCs w:val="32"/>
          <w:u w:val="none"/>
          <w:lang w:val="en-US" w:eastAsia="zh-CN" w:bidi="ar"/>
        </w:rPr>
        <w:t>）本政策由区工业和信息化局负责解释。</w:t>
      </w: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pStyle w:val="2"/>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pStyle w:val="2"/>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pStyle w:val="2"/>
        <w:ind w:left="0" w:leftChars="0" w:firstLine="0" w:firstLineChars="0"/>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bCs/>
          <w:i w:val="0"/>
          <w:iCs w:val="0"/>
          <w:color w:val="000000"/>
          <w:kern w:val="0"/>
          <w:sz w:val="36"/>
          <w:szCs w:val="36"/>
          <w:highlight w:val="none"/>
          <w:u w:val="none"/>
          <w:lang w:val="en-US" w:eastAsia="zh-CN" w:bidi="ar"/>
        </w:rPr>
      </w:pPr>
      <w:r>
        <w:rPr>
          <w:rFonts w:hint="eastAsia" w:ascii="Times New Roman" w:hAnsi="Times New Roman" w:eastAsia="仿宋" w:cs="仿宋"/>
          <w:b w:val="0"/>
          <w:bCs w:val="0"/>
          <w:i w:val="0"/>
          <w:iCs w:val="0"/>
          <w:color w:val="000000"/>
          <w:kern w:val="0"/>
          <w:sz w:val="28"/>
          <w:szCs w:val="28"/>
          <w:highlight w:val="none"/>
          <w:u w:val="none"/>
          <w:lang w:val="en-US" w:eastAsia="zh-CN" w:bidi="ar"/>
        </w:rPr>
        <w:t>附件1</w:t>
      </w:r>
    </w:p>
    <w:p>
      <w:pPr>
        <w:jc w:val="center"/>
        <w:rPr>
          <w:rFonts w:hint="eastAsia"/>
          <w:lang w:val="en-US" w:eastAsia="zh-CN"/>
        </w:rPr>
      </w:pPr>
      <w:r>
        <w:rPr>
          <w:rFonts w:hint="eastAsia" w:ascii="Times New Roman" w:hAnsi="Times New Roman" w:eastAsia="仿宋" w:cs="仿宋"/>
          <w:b/>
          <w:bCs/>
          <w:i w:val="0"/>
          <w:iCs w:val="0"/>
          <w:color w:val="000000"/>
          <w:kern w:val="0"/>
          <w:sz w:val="36"/>
          <w:szCs w:val="36"/>
          <w:highlight w:val="none"/>
          <w:u w:val="none"/>
          <w:lang w:val="en-US" w:eastAsia="zh-CN" w:bidi="ar"/>
        </w:rPr>
        <w:t>汕头市濠江区促进重点产业发展若干优惠政策</w:t>
      </w:r>
      <w:r>
        <w:rPr>
          <w:rFonts w:hint="eastAsia" w:ascii="Times New Roman" w:hAnsi="Times New Roman" w:eastAsia="仿宋" w:cs="仿宋"/>
          <w:b/>
          <w:bCs/>
          <w:i w:val="0"/>
          <w:iCs w:val="0"/>
          <w:color w:val="000000"/>
          <w:kern w:val="0"/>
          <w:sz w:val="36"/>
          <w:szCs w:val="36"/>
          <w:highlight w:val="none"/>
          <w:u w:val="none"/>
          <w:lang w:val="en-US" w:eastAsia="zh-CN" w:bidi="ar"/>
        </w:rPr>
        <w:br w:type="textWrapping"/>
      </w:r>
      <w:r>
        <w:rPr>
          <w:rFonts w:hint="eastAsia" w:ascii="Times New Roman" w:hAnsi="Times New Roman" w:eastAsia="仿宋" w:cs="仿宋"/>
          <w:b/>
          <w:bCs/>
          <w:i w:val="0"/>
          <w:iCs w:val="0"/>
          <w:color w:val="000000"/>
          <w:kern w:val="0"/>
          <w:sz w:val="36"/>
          <w:szCs w:val="36"/>
          <w:highlight w:val="none"/>
          <w:u w:val="none"/>
          <w:lang w:val="en-US" w:eastAsia="zh-CN" w:bidi="ar"/>
        </w:rPr>
        <w:t>固定资产投资奖励资金申请表</w:t>
      </w:r>
    </w:p>
    <w:p>
      <w:pPr>
        <w:pStyle w:val="2"/>
        <w:spacing w:line="560" w:lineRule="exact"/>
        <w:ind w:left="0" w:leftChars="0" w:firstLine="480" w:firstLineChars="200"/>
        <w:rPr>
          <w:rFonts w:hint="eastAsia" w:ascii="Times New Roman" w:hAnsi="Times New Roman" w:eastAsia="仿宋" w:cs="仿宋"/>
          <w:i w:val="0"/>
          <w:iCs w:val="0"/>
          <w:color w:val="000000"/>
          <w:kern w:val="0"/>
          <w:sz w:val="32"/>
          <w:szCs w:val="32"/>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申报单位(盖章)：</w:t>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eastAsia="仿宋" w:cs="仿宋"/>
          <w:i w:val="0"/>
          <w:iCs w:val="0"/>
          <w:color w:val="000000"/>
          <w:kern w:val="0"/>
          <w:sz w:val="24"/>
          <w:szCs w:val="24"/>
          <w:u w:val="none"/>
          <w:lang w:val="en-US" w:eastAsia="zh-CN" w:bidi="ar"/>
        </w:rPr>
        <w:t xml:space="preserve">                         </w:t>
      </w:r>
      <w:r>
        <w:rPr>
          <w:rFonts w:hint="eastAsia" w:ascii="Times New Roman" w:hAnsi="Times New Roman" w:eastAsia="仿宋" w:cs="仿宋"/>
          <w:i w:val="0"/>
          <w:iCs w:val="0"/>
          <w:color w:val="000000"/>
          <w:kern w:val="0"/>
          <w:sz w:val="24"/>
          <w:szCs w:val="24"/>
          <w:u w:val="none"/>
          <w:lang w:val="en-US" w:eastAsia="zh-CN" w:bidi="ar"/>
        </w:rPr>
        <w:t>填表日期：</w:t>
      </w:r>
    </w:p>
    <w:tbl>
      <w:tblPr>
        <w:tblStyle w:val="9"/>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657"/>
        <w:gridCol w:w="1715"/>
        <w:gridCol w:w="538"/>
        <w:gridCol w:w="596"/>
        <w:gridCol w:w="110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信息</w:t>
            </w: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项目名称</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项目所在企业</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项目落户时间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产业类别</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预计固定资产投资额</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rPr>
                <w:rFonts w:hint="default"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实际已完成固定资产投资额</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约定开工时间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约定投产时间</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第一个完整会计年度财政贡献量</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企业统一社会信用代码</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注册时间</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企业开户行</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银行账户</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项目概况</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经办人</w:t>
            </w: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815480324"/>
                <w:lang w:val="en-US" w:eastAsia="zh-CN" w:bidi="ar"/>
              </w:rPr>
              <w:t>姓</w:t>
            </w:r>
            <w:r>
              <w:rPr>
                <w:rFonts w:hint="eastAsia" w:ascii="Times New Roman" w:hAnsi="Times New Roman" w:eastAsia="仿宋" w:cs="仿宋"/>
                <w:i w:val="0"/>
                <w:iCs w:val="0"/>
                <w:color w:val="000000"/>
                <w:spacing w:val="0"/>
                <w:kern w:val="0"/>
                <w:sz w:val="24"/>
                <w:szCs w:val="24"/>
                <w:highlight w:val="none"/>
                <w:u w:val="none"/>
                <w:fitText w:val="960" w:id="815480324"/>
                <w:lang w:val="en-US" w:eastAsia="zh-CN" w:bidi="ar"/>
              </w:rPr>
              <w:t>名</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spacing w:val="60"/>
                <w:kern w:val="0"/>
                <w:sz w:val="24"/>
                <w:szCs w:val="24"/>
                <w:highlight w:val="none"/>
                <w:u w:val="none"/>
                <w:fitText w:val="960" w:id="476327456"/>
                <w:lang w:val="en-US" w:eastAsia="zh-CN" w:bidi="ar"/>
              </w:rPr>
              <w:t>身份</w:t>
            </w:r>
            <w:r>
              <w:rPr>
                <w:rFonts w:hint="eastAsia" w:ascii="Times New Roman" w:hAnsi="Times New Roman" w:eastAsia="仿宋" w:cs="仿宋"/>
                <w:i w:val="0"/>
                <w:iCs w:val="0"/>
                <w:color w:val="000000"/>
                <w:spacing w:val="0"/>
                <w:kern w:val="0"/>
                <w:sz w:val="24"/>
                <w:szCs w:val="24"/>
                <w:highlight w:val="none"/>
                <w:u w:val="none"/>
                <w:fitText w:val="960" w:id="476327456"/>
                <w:lang w:val="en-US" w:eastAsia="zh-CN" w:bidi="ar"/>
              </w:rPr>
              <w:t>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416164113"/>
                <w:lang w:val="en-US" w:eastAsia="zh-CN" w:bidi="ar"/>
              </w:rPr>
              <w:t>号</w:t>
            </w:r>
            <w:r>
              <w:rPr>
                <w:rFonts w:hint="eastAsia" w:ascii="Times New Roman" w:hAnsi="Times New Roman" w:eastAsia="仿宋" w:cs="仿宋"/>
                <w:i w:val="0"/>
                <w:iCs w:val="0"/>
                <w:color w:val="000000"/>
                <w:spacing w:val="0"/>
                <w:kern w:val="0"/>
                <w:sz w:val="24"/>
                <w:szCs w:val="24"/>
                <w:highlight w:val="none"/>
                <w:u w:val="none"/>
                <w:fitText w:val="960" w:id="416164113"/>
                <w:lang w:val="en-US" w:eastAsia="zh-CN" w:bidi="ar"/>
              </w:rPr>
              <w:t>码</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jc w:val="center"/>
              <w:rPr>
                <w:rFonts w:hint="eastAsia" w:ascii="Times New Roman" w:hAnsi="Times New Roman" w:eastAsia="仿宋" w:cs="仿宋"/>
                <w:i w:val="0"/>
                <w:iCs w:val="0"/>
                <w:color w:val="000000"/>
                <w:kern w:val="0"/>
                <w:sz w:val="32"/>
                <w:szCs w:val="32"/>
                <w:u w:val="none"/>
                <w:vertAlign w:val="baseline"/>
                <w:lang w:val="en-US" w:eastAsia="zh-CN" w:bidi="ar"/>
              </w:rPr>
            </w:pP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647997883"/>
                <w:lang w:val="en-US" w:eastAsia="zh-CN" w:bidi="ar"/>
              </w:rPr>
              <w:t>地</w:t>
            </w:r>
            <w:r>
              <w:rPr>
                <w:rFonts w:hint="eastAsia" w:ascii="Times New Roman" w:hAnsi="Times New Roman" w:eastAsia="仿宋" w:cs="仿宋"/>
                <w:i w:val="0"/>
                <w:iCs w:val="0"/>
                <w:color w:val="000000"/>
                <w:spacing w:val="0"/>
                <w:kern w:val="0"/>
                <w:sz w:val="24"/>
                <w:szCs w:val="24"/>
                <w:highlight w:val="none"/>
                <w:u w:val="none"/>
                <w:fitText w:val="960" w:id="1647997883"/>
                <w:lang w:val="en-US" w:eastAsia="zh-CN" w:bidi="ar"/>
              </w:rPr>
              <w:t>址</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联系电话</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申请奖</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32"/>
                <w:szCs w:val="32"/>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励金额</w:t>
            </w:r>
          </w:p>
        </w:tc>
        <w:tc>
          <w:tcPr>
            <w:tcW w:w="7878" w:type="dxa"/>
            <w:gridSpan w:val="6"/>
            <w:noWrap w:val="0"/>
            <w:vAlign w:val="center"/>
          </w:tcPr>
          <w:p>
            <w:pPr>
              <w:widowControl w:val="0"/>
              <w:spacing w:line="560" w:lineRule="exact"/>
              <w:ind w:left="0" w:leftChars="0"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根据《汕头市濠江区促进重点产业发展若干优惠政策》第    条，现申请奖励。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7878" w:type="dxa"/>
            <w:gridSpan w:val="6"/>
            <w:noWrap w:val="0"/>
            <w:vAlign w:val="center"/>
          </w:tcPr>
          <w:p>
            <w:pPr>
              <w:widowControl w:val="0"/>
              <w:spacing w:line="560" w:lineRule="exact"/>
              <w:ind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7878" w:type="dxa"/>
            <w:gridSpan w:val="6"/>
            <w:noWrap w:val="0"/>
            <w:vAlign w:val="center"/>
          </w:tcPr>
          <w:p>
            <w:pPr>
              <w:widowControl w:val="0"/>
              <w:spacing w:line="560" w:lineRule="exact"/>
              <w:ind w:firstLine="0" w:firstLineChars="0"/>
              <w:jc w:val="left"/>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已获得奖励金额（万元）：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企业申报承诺</w:t>
            </w:r>
          </w:p>
        </w:tc>
        <w:tc>
          <w:tcPr>
            <w:tcW w:w="7878" w:type="dxa"/>
            <w:gridSpan w:val="6"/>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本公司承诺申报奖励所填资料真实、有效，所提交资料复印件与原件一致，不存在隐瞒有关情况或弄虚作假行为；申报奖励所涉及年度未发生安全事故、环境污染事件等重大责任事故；自申报奖励资金之日起10年内不迁离濠江、不改变纳税关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若违反上述承诺事项，我公司将自愿接受取消奖励资金申请资格，按有关规定退还已获得的奖励资金，并承担相关行政、法律责任。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法人代表人签章：               项目所在企业盖章：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发改部门意见</w:t>
            </w:r>
          </w:p>
        </w:tc>
        <w:tc>
          <w:tcPr>
            <w:tcW w:w="337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工信部门意见</w:t>
            </w:r>
          </w:p>
        </w:tc>
        <w:tc>
          <w:tcPr>
            <w:tcW w:w="33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自然资源部门意见</w:t>
            </w:r>
          </w:p>
        </w:tc>
        <w:tc>
          <w:tcPr>
            <w:tcW w:w="337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统计部门意见</w:t>
            </w:r>
          </w:p>
        </w:tc>
        <w:tc>
          <w:tcPr>
            <w:tcW w:w="33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住建部门意见</w:t>
            </w:r>
          </w:p>
        </w:tc>
        <w:tc>
          <w:tcPr>
            <w:tcW w:w="337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税务部门意见</w:t>
            </w:r>
          </w:p>
        </w:tc>
        <w:tc>
          <w:tcPr>
            <w:tcW w:w="337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审核</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意见</w:t>
            </w:r>
          </w:p>
        </w:tc>
        <w:tc>
          <w:tcPr>
            <w:tcW w:w="787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bl>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bCs/>
          <w:i w:val="0"/>
          <w:iCs w:val="0"/>
          <w:color w:val="000000"/>
          <w:kern w:val="0"/>
          <w:sz w:val="36"/>
          <w:szCs w:val="36"/>
          <w:highlight w:val="none"/>
          <w:u w:val="none"/>
          <w:lang w:val="en-US" w:eastAsia="zh-CN" w:bidi="ar"/>
        </w:rPr>
      </w:pPr>
      <w:r>
        <w:rPr>
          <w:rFonts w:hint="eastAsia" w:ascii="Times New Roman" w:hAnsi="Times New Roman" w:eastAsia="仿宋" w:cs="仿宋"/>
          <w:b w:val="0"/>
          <w:bCs w:val="0"/>
          <w:i w:val="0"/>
          <w:iCs w:val="0"/>
          <w:color w:val="000000"/>
          <w:kern w:val="0"/>
          <w:sz w:val="28"/>
          <w:szCs w:val="28"/>
          <w:highlight w:val="none"/>
          <w:u w:val="none"/>
          <w:lang w:val="en-US" w:eastAsia="zh-CN" w:bidi="ar"/>
        </w:rPr>
        <w:t>附件2</w:t>
      </w:r>
    </w:p>
    <w:p>
      <w:pPr>
        <w:jc w:val="center"/>
        <w:rPr>
          <w:rFonts w:hint="eastAsia"/>
          <w:lang w:val="en-US" w:eastAsia="zh-CN"/>
        </w:rPr>
      </w:pPr>
      <w:r>
        <w:rPr>
          <w:rFonts w:hint="eastAsia" w:ascii="Times New Roman" w:hAnsi="Times New Roman" w:eastAsia="仿宋" w:cs="仿宋"/>
          <w:b/>
          <w:bCs/>
          <w:i w:val="0"/>
          <w:iCs w:val="0"/>
          <w:color w:val="000000"/>
          <w:kern w:val="0"/>
          <w:sz w:val="36"/>
          <w:szCs w:val="36"/>
          <w:highlight w:val="none"/>
          <w:u w:val="none"/>
          <w:lang w:val="en-US" w:eastAsia="zh-CN" w:bidi="ar"/>
        </w:rPr>
        <w:t>汕头市濠江区促进重点产业发展若干优惠政策</w:t>
      </w:r>
      <w:r>
        <w:rPr>
          <w:rFonts w:hint="eastAsia" w:ascii="Times New Roman" w:hAnsi="Times New Roman" w:eastAsia="仿宋" w:cs="仿宋"/>
          <w:b/>
          <w:bCs/>
          <w:i w:val="0"/>
          <w:iCs w:val="0"/>
          <w:color w:val="000000"/>
          <w:kern w:val="0"/>
          <w:sz w:val="36"/>
          <w:szCs w:val="36"/>
          <w:highlight w:val="none"/>
          <w:u w:val="none"/>
          <w:lang w:val="en-US" w:eastAsia="zh-CN" w:bidi="ar"/>
        </w:rPr>
        <w:br w:type="textWrapping"/>
      </w:r>
      <w:r>
        <w:rPr>
          <w:rFonts w:hint="eastAsia" w:ascii="Times New Roman" w:hAnsi="Times New Roman" w:eastAsia="仿宋" w:cs="仿宋"/>
          <w:b/>
          <w:bCs/>
          <w:i w:val="0"/>
          <w:iCs w:val="0"/>
          <w:color w:val="000000"/>
          <w:kern w:val="0"/>
          <w:sz w:val="36"/>
          <w:szCs w:val="36"/>
          <w:highlight w:val="none"/>
          <w:u w:val="none"/>
          <w:lang w:val="en-US" w:eastAsia="zh-CN" w:bidi="ar"/>
        </w:rPr>
        <w:t>增资扩产投资奖励资金申请表</w:t>
      </w:r>
    </w:p>
    <w:p>
      <w:pPr>
        <w:pStyle w:val="2"/>
        <w:spacing w:line="560" w:lineRule="exact"/>
        <w:ind w:left="0" w:leftChars="0" w:firstLine="480" w:firstLineChars="200"/>
        <w:rPr>
          <w:rFonts w:hint="eastAsia" w:ascii="Times New Roman" w:hAnsi="Times New Roman" w:eastAsia="仿宋" w:cs="仿宋"/>
          <w:i w:val="0"/>
          <w:iCs w:val="0"/>
          <w:color w:val="000000"/>
          <w:kern w:val="0"/>
          <w:sz w:val="32"/>
          <w:szCs w:val="32"/>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申报单位(盖章)：</w:t>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eastAsia="仿宋" w:cs="仿宋"/>
          <w:i w:val="0"/>
          <w:iCs w:val="0"/>
          <w:color w:val="000000"/>
          <w:kern w:val="0"/>
          <w:sz w:val="24"/>
          <w:szCs w:val="24"/>
          <w:u w:val="none"/>
          <w:lang w:val="en-US" w:eastAsia="zh-CN" w:bidi="ar"/>
        </w:rPr>
        <w:t xml:space="preserve">                         </w:t>
      </w:r>
      <w:r>
        <w:rPr>
          <w:rFonts w:hint="eastAsia" w:ascii="Times New Roman" w:hAnsi="Times New Roman" w:eastAsia="仿宋" w:cs="仿宋"/>
          <w:i w:val="0"/>
          <w:iCs w:val="0"/>
          <w:color w:val="000000"/>
          <w:kern w:val="0"/>
          <w:sz w:val="24"/>
          <w:szCs w:val="24"/>
          <w:u w:val="none"/>
          <w:lang w:val="en-US" w:eastAsia="zh-CN" w:bidi="ar"/>
        </w:rPr>
        <w:t>填表日期：</w:t>
      </w:r>
    </w:p>
    <w:tbl>
      <w:tblPr>
        <w:tblStyle w:val="9"/>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657"/>
        <w:gridCol w:w="1715"/>
        <w:gridCol w:w="538"/>
        <w:gridCol w:w="596"/>
        <w:gridCol w:w="110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信息</w:t>
            </w: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项目名称</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项目所在企业</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项目落户时间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产业类别</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实际完成固定资产投资额</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企业统一社会信用代码</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投产运营前3年平均年营业收入</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投资运营后第一个完整会计年度营业收入</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企业开户行</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银行账户</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项目概况</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经办人</w:t>
            </w: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992122334"/>
                <w:lang w:val="en-US" w:eastAsia="zh-CN" w:bidi="ar"/>
              </w:rPr>
              <w:t>姓</w:t>
            </w:r>
            <w:r>
              <w:rPr>
                <w:rFonts w:hint="eastAsia" w:ascii="Times New Roman" w:hAnsi="Times New Roman" w:eastAsia="仿宋" w:cs="仿宋"/>
                <w:i w:val="0"/>
                <w:iCs w:val="0"/>
                <w:color w:val="000000"/>
                <w:spacing w:val="0"/>
                <w:kern w:val="0"/>
                <w:sz w:val="24"/>
                <w:szCs w:val="24"/>
                <w:highlight w:val="none"/>
                <w:u w:val="none"/>
                <w:fitText w:val="960" w:id="1992122334"/>
                <w:lang w:val="en-US" w:eastAsia="zh-CN" w:bidi="ar"/>
              </w:rPr>
              <w:t>名</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spacing w:val="60"/>
                <w:kern w:val="0"/>
                <w:sz w:val="24"/>
                <w:szCs w:val="24"/>
                <w:highlight w:val="none"/>
                <w:u w:val="none"/>
                <w:fitText w:val="960" w:id="964362536"/>
                <w:lang w:val="en-US" w:eastAsia="zh-CN" w:bidi="ar"/>
              </w:rPr>
              <w:t>身份</w:t>
            </w:r>
            <w:r>
              <w:rPr>
                <w:rFonts w:hint="eastAsia" w:ascii="Times New Roman" w:hAnsi="Times New Roman" w:eastAsia="仿宋" w:cs="仿宋"/>
                <w:i w:val="0"/>
                <w:iCs w:val="0"/>
                <w:color w:val="000000"/>
                <w:spacing w:val="0"/>
                <w:kern w:val="0"/>
                <w:sz w:val="24"/>
                <w:szCs w:val="24"/>
                <w:highlight w:val="none"/>
                <w:u w:val="none"/>
                <w:fitText w:val="960" w:id="964362536"/>
                <w:lang w:val="en-US" w:eastAsia="zh-CN" w:bidi="ar"/>
              </w:rPr>
              <w:t>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570012088"/>
                <w:lang w:val="en-US" w:eastAsia="zh-CN" w:bidi="ar"/>
              </w:rPr>
              <w:t>号</w:t>
            </w:r>
            <w:r>
              <w:rPr>
                <w:rFonts w:hint="eastAsia" w:ascii="Times New Roman" w:hAnsi="Times New Roman" w:eastAsia="仿宋" w:cs="仿宋"/>
                <w:i w:val="0"/>
                <w:iCs w:val="0"/>
                <w:color w:val="000000"/>
                <w:spacing w:val="0"/>
                <w:kern w:val="0"/>
                <w:sz w:val="24"/>
                <w:szCs w:val="24"/>
                <w:highlight w:val="none"/>
                <w:u w:val="none"/>
                <w:fitText w:val="960" w:id="1570012088"/>
                <w:lang w:val="en-US" w:eastAsia="zh-CN" w:bidi="ar"/>
              </w:rPr>
              <w:t>码</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jc w:val="center"/>
              <w:rPr>
                <w:rFonts w:hint="eastAsia" w:ascii="Times New Roman" w:hAnsi="Times New Roman" w:eastAsia="仿宋" w:cs="仿宋"/>
                <w:i w:val="0"/>
                <w:iCs w:val="0"/>
                <w:color w:val="000000"/>
                <w:kern w:val="0"/>
                <w:sz w:val="32"/>
                <w:szCs w:val="32"/>
                <w:u w:val="none"/>
                <w:vertAlign w:val="baseline"/>
                <w:lang w:val="en-US" w:eastAsia="zh-CN" w:bidi="ar"/>
              </w:rPr>
            </w:pP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036468154"/>
                <w:lang w:val="en-US" w:eastAsia="zh-CN" w:bidi="ar"/>
              </w:rPr>
              <w:t>地</w:t>
            </w:r>
            <w:r>
              <w:rPr>
                <w:rFonts w:hint="eastAsia" w:ascii="Times New Roman" w:hAnsi="Times New Roman" w:eastAsia="仿宋" w:cs="仿宋"/>
                <w:i w:val="0"/>
                <w:iCs w:val="0"/>
                <w:color w:val="000000"/>
                <w:spacing w:val="0"/>
                <w:kern w:val="0"/>
                <w:sz w:val="24"/>
                <w:szCs w:val="24"/>
                <w:highlight w:val="none"/>
                <w:u w:val="none"/>
                <w:fitText w:val="960" w:id="1036468154"/>
                <w:lang w:val="en-US" w:eastAsia="zh-CN" w:bidi="ar"/>
              </w:rPr>
              <w:t>址</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联系电话</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申请奖</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32"/>
                <w:szCs w:val="32"/>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励金额</w:t>
            </w:r>
          </w:p>
        </w:tc>
        <w:tc>
          <w:tcPr>
            <w:tcW w:w="7878" w:type="dxa"/>
            <w:gridSpan w:val="6"/>
            <w:noWrap w:val="0"/>
            <w:vAlign w:val="center"/>
          </w:tcPr>
          <w:p>
            <w:pPr>
              <w:widowControl w:val="0"/>
              <w:spacing w:line="560" w:lineRule="exact"/>
              <w:ind w:left="0" w:leftChars="0"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根据《汕头市濠江区促进重点产业发展若干优惠政策》第    条，现申请奖励。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7878" w:type="dxa"/>
            <w:gridSpan w:val="6"/>
            <w:noWrap w:val="0"/>
            <w:vAlign w:val="center"/>
          </w:tcPr>
          <w:p>
            <w:pPr>
              <w:widowControl w:val="0"/>
              <w:spacing w:line="560" w:lineRule="exact"/>
              <w:ind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trPr>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企业申报承诺</w:t>
            </w:r>
          </w:p>
        </w:tc>
        <w:tc>
          <w:tcPr>
            <w:tcW w:w="7878" w:type="dxa"/>
            <w:gridSpan w:val="6"/>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本公司承诺申报奖励所填资料真实、有效，所提交资料复印件与原件一致，不存在隐瞒有关情况或弄虚作假行为；申报奖励所涉及年度未发生安全事故、环境污染事件等重大责任事故；自申报奖励资金之日起10年内不迁离濠江、不改变纳税关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若违反上述承诺事项，我公司将自愿接受取消奖励资金申请资格，按有关规定退还已获得的奖励资金，并承担相关行政、法律责任。</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法人代表人签章：               项目所在企业盖章：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发改部门意见</w:t>
            </w:r>
          </w:p>
        </w:tc>
        <w:tc>
          <w:tcPr>
            <w:tcW w:w="337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工信部门意见</w:t>
            </w:r>
          </w:p>
        </w:tc>
        <w:tc>
          <w:tcPr>
            <w:tcW w:w="33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自然资源部门意见</w:t>
            </w:r>
          </w:p>
        </w:tc>
        <w:tc>
          <w:tcPr>
            <w:tcW w:w="337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住建部门意见</w:t>
            </w:r>
          </w:p>
        </w:tc>
        <w:tc>
          <w:tcPr>
            <w:tcW w:w="33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统计部门意见</w:t>
            </w:r>
          </w:p>
        </w:tc>
        <w:tc>
          <w:tcPr>
            <w:tcW w:w="337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税务部门意见</w:t>
            </w:r>
          </w:p>
        </w:tc>
        <w:tc>
          <w:tcPr>
            <w:tcW w:w="337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审核</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意见</w:t>
            </w:r>
          </w:p>
        </w:tc>
        <w:tc>
          <w:tcPr>
            <w:tcW w:w="787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bl>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bCs/>
          <w:i w:val="0"/>
          <w:iCs w:val="0"/>
          <w:color w:val="000000"/>
          <w:kern w:val="0"/>
          <w:sz w:val="36"/>
          <w:szCs w:val="36"/>
          <w:highlight w:val="none"/>
          <w:u w:val="none"/>
          <w:lang w:val="en-US" w:eastAsia="zh-CN" w:bidi="ar"/>
        </w:rPr>
      </w:pPr>
      <w:r>
        <w:rPr>
          <w:rFonts w:hint="eastAsia" w:ascii="Times New Roman" w:hAnsi="Times New Roman" w:eastAsia="仿宋" w:cs="仿宋"/>
          <w:b w:val="0"/>
          <w:bCs w:val="0"/>
          <w:i w:val="0"/>
          <w:iCs w:val="0"/>
          <w:color w:val="000000"/>
          <w:kern w:val="0"/>
          <w:sz w:val="28"/>
          <w:szCs w:val="28"/>
          <w:highlight w:val="none"/>
          <w:u w:val="none"/>
          <w:lang w:val="en-US" w:eastAsia="zh-CN" w:bidi="ar"/>
        </w:rPr>
        <w:t>附件3</w:t>
      </w:r>
    </w:p>
    <w:p>
      <w:pPr>
        <w:jc w:val="center"/>
        <w:rPr>
          <w:rFonts w:hint="eastAsia"/>
          <w:lang w:val="en-US" w:eastAsia="zh-CN"/>
        </w:rPr>
      </w:pPr>
      <w:r>
        <w:rPr>
          <w:rFonts w:hint="eastAsia" w:ascii="Times New Roman" w:hAnsi="Times New Roman" w:eastAsia="仿宋" w:cs="仿宋"/>
          <w:b/>
          <w:bCs/>
          <w:i w:val="0"/>
          <w:iCs w:val="0"/>
          <w:color w:val="000000"/>
          <w:kern w:val="0"/>
          <w:sz w:val="36"/>
          <w:szCs w:val="36"/>
          <w:highlight w:val="none"/>
          <w:u w:val="none"/>
          <w:lang w:val="en-US" w:eastAsia="zh-CN" w:bidi="ar"/>
        </w:rPr>
        <w:t>汕头市濠江区促进重点产业发展若干优惠政策</w:t>
      </w:r>
      <w:r>
        <w:rPr>
          <w:rFonts w:hint="eastAsia" w:ascii="Times New Roman" w:hAnsi="Times New Roman" w:eastAsia="仿宋" w:cs="仿宋"/>
          <w:b/>
          <w:bCs/>
          <w:i w:val="0"/>
          <w:iCs w:val="0"/>
          <w:color w:val="000000"/>
          <w:kern w:val="0"/>
          <w:sz w:val="36"/>
          <w:szCs w:val="36"/>
          <w:highlight w:val="none"/>
          <w:u w:val="none"/>
          <w:lang w:val="en-US" w:eastAsia="zh-CN" w:bidi="ar"/>
        </w:rPr>
        <w:br w:type="textWrapping"/>
      </w:r>
      <w:r>
        <w:rPr>
          <w:rFonts w:hint="eastAsia" w:ascii="Times New Roman" w:hAnsi="Times New Roman" w:eastAsia="仿宋" w:cs="仿宋"/>
          <w:b/>
          <w:bCs/>
          <w:i w:val="0"/>
          <w:iCs w:val="0"/>
          <w:color w:val="000000"/>
          <w:kern w:val="0"/>
          <w:sz w:val="36"/>
          <w:szCs w:val="36"/>
          <w:highlight w:val="none"/>
          <w:u w:val="none"/>
          <w:lang w:val="en-US" w:eastAsia="zh-CN" w:bidi="ar"/>
        </w:rPr>
        <w:t>经济贡献奖励资金申请表</w:t>
      </w:r>
    </w:p>
    <w:p>
      <w:pPr>
        <w:pStyle w:val="2"/>
        <w:spacing w:line="560" w:lineRule="exact"/>
        <w:ind w:left="0" w:leftChars="0" w:firstLine="480" w:firstLineChars="200"/>
        <w:rPr>
          <w:rFonts w:hint="eastAsia" w:ascii="Times New Roman" w:hAnsi="Times New Roman" w:eastAsia="仿宋" w:cs="仿宋"/>
          <w:i w:val="0"/>
          <w:iCs w:val="0"/>
          <w:color w:val="000000"/>
          <w:kern w:val="0"/>
          <w:sz w:val="32"/>
          <w:szCs w:val="32"/>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申报单位(盖章)：</w:t>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eastAsia="仿宋" w:cs="仿宋"/>
          <w:i w:val="0"/>
          <w:iCs w:val="0"/>
          <w:color w:val="000000"/>
          <w:kern w:val="0"/>
          <w:sz w:val="24"/>
          <w:szCs w:val="24"/>
          <w:u w:val="none"/>
          <w:lang w:val="en-US" w:eastAsia="zh-CN" w:bidi="ar"/>
        </w:rPr>
        <w:t xml:space="preserve">                         </w:t>
      </w:r>
      <w:r>
        <w:rPr>
          <w:rFonts w:hint="eastAsia" w:ascii="Times New Roman" w:hAnsi="Times New Roman" w:eastAsia="仿宋" w:cs="仿宋"/>
          <w:i w:val="0"/>
          <w:iCs w:val="0"/>
          <w:color w:val="000000"/>
          <w:kern w:val="0"/>
          <w:sz w:val="24"/>
          <w:szCs w:val="24"/>
          <w:u w:val="none"/>
          <w:lang w:val="en-US" w:eastAsia="zh-CN" w:bidi="ar"/>
        </w:rPr>
        <w:t>填表日期：</w:t>
      </w:r>
    </w:p>
    <w:tbl>
      <w:tblPr>
        <w:tblStyle w:val="9"/>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657"/>
        <w:gridCol w:w="1643"/>
        <w:gridCol w:w="610"/>
        <w:gridCol w:w="824"/>
        <w:gridCol w:w="8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信息</w:t>
            </w: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项目名称</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项目所在企业</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项目落户时间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产业类别</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投产时间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年营业收入</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企业统一社会信用代码</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注册时间</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企业开户行</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银行账户</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项目概况</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纳税情况</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增值税额：</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企业所得税额：</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纳税总额：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经办人</w:t>
            </w: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771842836"/>
                <w:lang w:val="en-US" w:eastAsia="zh-CN" w:bidi="ar"/>
              </w:rPr>
              <w:t>姓</w:t>
            </w:r>
            <w:r>
              <w:rPr>
                <w:rFonts w:hint="eastAsia" w:ascii="Times New Roman" w:hAnsi="Times New Roman" w:eastAsia="仿宋" w:cs="仿宋"/>
                <w:i w:val="0"/>
                <w:iCs w:val="0"/>
                <w:color w:val="000000"/>
                <w:spacing w:val="0"/>
                <w:kern w:val="0"/>
                <w:sz w:val="24"/>
                <w:szCs w:val="24"/>
                <w:highlight w:val="none"/>
                <w:u w:val="none"/>
                <w:fitText w:val="960" w:id="771842836"/>
                <w:lang w:val="en-US" w:eastAsia="zh-CN" w:bidi="ar"/>
              </w:rPr>
              <w:t>名</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spacing w:val="60"/>
                <w:kern w:val="0"/>
                <w:sz w:val="24"/>
                <w:szCs w:val="24"/>
                <w:highlight w:val="none"/>
                <w:u w:val="none"/>
                <w:fitText w:val="960" w:id="2120356147"/>
                <w:lang w:val="en-US" w:eastAsia="zh-CN" w:bidi="ar"/>
              </w:rPr>
              <w:t>身份</w:t>
            </w:r>
            <w:r>
              <w:rPr>
                <w:rFonts w:hint="eastAsia" w:ascii="Times New Roman" w:hAnsi="Times New Roman" w:eastAsia="仿宋" w:cs="仿宋"/>
                <w:i w:val="0"/>
                <w:iCs w:val="0"/>
                <w:color w:val="000000"/>
                <w:spacing w:val="0"/>
                <w:kern w:val="0"/>
                <w:sz w:val="24"/>
                <w:szCs w:val="24"/>
                <w:highlight w:val="none"/>
                <w:u w:val="none"/>
                <w:fitText w:val="960" w:id="2120356147"/>
                <w:lang w:val="en-US" w:eastAsia="zh-CN" w:bidi="ar"/>
              </w:rPr>
              <w:t>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669991029"/>
                <w:lang w:val="en-US" w:eastAsia="zh-CN" w:bidi="ar"/>
              </w:rPr>
              <w:t>号</w:t>
            </w:r>
            <w:r>
              <w:rPr>
                <w:rFonts w:hint="eastAsia" w:ascii="Times New Roman" w:hAnsi="Times New Roman" w:eastAsia="仿宋" w:cs="仿宋"/>
                <w:i w:val="0"/>
                <w:iCs w:val="0"/>
                <w:color w:val="000000"/>
                <w:spacing w:val="0"/>
                <w:kern w:val="0"/>
                <w:sz w:val="24"/>
                <w:szCs w:val="24"/>
                <w:highlight w:val="none"/>
                <w:u w:val="none"/>
                <w:fitText w:val="960" w:id="1669991029"/>
                <w:lang w:val="en-US" w:eastAsia="zh-CN" w:bidi="ar"/>
              </w:rPr>
              <w:t>码</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jc w:val="center"/>
              <w:rPr>
                <w:rFonts w:hint="eastAsia" w:ascii="Times New Roman" w:hAnsi="Times New Roman" w:eastAsia="仿宋" w:cs="仿宋"/>
                <w:i w:val="0"/>
                <w:iCs w:val="0"/>
                <w:color w:val="000000"/>
                <w:kern w:val="0"/>
                <w:sz w:val="32"/>
                <w:szCs w:val="32"/>
                <w:u w:val="none"/>
                <w:vertAlign w:val="baseline"/>
                <w:lang w:val="en-US" w:eastAsia="zh-CN" w:bidi="ar"/>
              </w:rPr>
            </w:pP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445541838"/>
                <w:lang w:val="en-US" w:eastAsia="zh-CN" w:bidi="ar"/>
              </w:rPr>
              <w:t>地</w:t>
            </w:r>
            <w:r>
              <w:rPr>
                <w:rFonts w:hint="eastAsia" w:ascii="Times New Roman" w:hAnsi="Times New Roman" w:eastAsia="仿宋" w:cs="仿宋"/>
                <w:i w:val="0"/>
                <w:iCs w:val="0"/>
                <w:color w:val="000000"/>
                <w:spacing w:val="0"/>
                <w:kern w:val="0"/>
                <w:sz w:val="24"/>
                <w:szCs w:val="24"/>
                <w:highlight w:val="none"/>
                <w:u w:val="none"/>
                <w:fitText w:val="960" w:id="1445541838"/>
                <w:lang w:val="en-US" w:eastAsia="zh-CN" w:bidi="ar"/>
              </w:rPr>
              <w:t>址</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联系电话</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申请奖</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32"/>
                <w:szCs w:val="32"/>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励金额</w:t>
            </w:r>
          </w:p>
        </w:tc>
        <w:tc>
          <w:tcPr>
            <w:tcW w:w="7878" w:type="dxa"/>
            <w:gridSpan w:val="6"/>
            <w:noWrap w:val="0"/>
            <w:vAlign w:val="center"/>
          </w:tcPr>
          <w:p>
            <w:pPr>
              <w:widowControl w:val="0"/>
              <w:spacing w:line="560" w:lineRule="exact"/>
              <w:ind w:left="0" w:leftChars="0"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根据《汕头市濠江区促进重点产业发展若干优惠政策》第    条，现申请励。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7878" w:type="dxa"/>
            <w:gridSpan w:val="6"/>
            <w:noWrap w:val="0"/>
            <w:vAlign w:val="center"/>
          </w:tcPr>
          <w:p>
            <w:pPr>
              <w:widowControl w:val="0"/>
              <w:spacing w:line="560" w:lineRule="exact"/>
              <w:ind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1" w:hRule="atLeast"/>
        </w:trPr>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企业申报承诺</w:t>
            </w:r>
          </w:p>
        </w:tc>
        <w:tc>
          <w:tcPr>
            <w:tcW w:w="7878" w:type="dxa"/>
            <w:gridSpan w:val="6"/>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本公司承诺申报奖励所填资料真实、有效，所提交资料复印件与原件一致，不存在隐瞒有关情况或弄虚作假行为；申报奖励所涉及年度未发生安全事故、环境污染事件等重大责任事故；自申报奖励资金之日起10年内不迁离濠江、不改变纳税关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若违反上述承诺事项，我公司将自愿接受取消奖励资金申请资格，按有关规定退还已获得的奖励资金，并承担相关行政、法律责任。</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法人代表人签章：               项目所在企业盖章：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发改部门意见</w:t>
            </w:r>
          </w:p>
        </w:tc>
        <w:tc>
          <w:tcPr>
            <w:tcW w:w="33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工信部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门意见</w:t>
            </w:r>
          </w:p>
        </w:tc>
        <w:tc>
          <w:tcPr>
            <w:tcW w:w="31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税务部门意见</w:t>
            </w:r>
          </w:p>
        </w:tc>
        <w:tc>
          <w:tcPr>
            <w:tcW w:w="33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审核</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意见</w:t>
            </w:r>
          </w:p>
        </w:tc>
        <w:tc>
          <w:tcPr>
            <w:tcW w:w="31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bl>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bCs/>
          <w:i w:val="0"/>
          <w:iCs w:val="0"/>
          <w:color w:val="000000"/>
          <w:kern w:val="0"/>
          <w:sz w:val="36"/>
          <w:szCs w:val="36"/>
          <w:highlight w:val="none"/>
          <w:u w:val="none"/>
          <w:lang w:val="en-US" w:eastAsia="zh-CN" w:bidi="ar"/>
        </w:rPr>
      </w:pPr>
      <w:r>
        <w:rPr>
          <w:rFonts w:hint="eastAsia" w:ascii="Times New Roman" w:hAnsi="Times New Roman" w:eastAsia="仿宋" w:cs="仿宋"/>
          <w:b w:val="0"/>
          <w:bCs w:val="0"/>
          <w:i w:val="0"/>
          <w:iCs w:val="0"/>
          <w:color w:val="000000"/>
          <w:kern w:val="0"/>
          <w:sz w:val="28"/>
          <w:szCs w:val="28"/>
          <w:highlight w:val="none"/>
          <w:u w:val="none"/>
          <w:lang w:val="en-US" w:eastAsia="zh-CN" w:bidi="ar"/>
        </w:rPr>
        <w:t>附件4</w:t>
      </w:r>
    </w:p>
    <w:p>
      <w:pPr>
        <w:jc w:val="center"/>
        <w:rPr>
          <w:rFonts w:hint="eastAsia"/>
          <w:lang w:val="en-US" w:eastAsia="zh-CN"/>
        </w:rPr>
      </w:pPr>
      <w:r>
        <w:rPr>
          <w:rFonts w:hint="eastAsia" w:ascii="Times New Roman" w:hAnsi="Times New Roman" w:eastAsia="仿宋" w:cs="仿宋"/>
          <w:b/>
          <w:bCs/>
          <w:i w:val="0"/>
          <w:iCs w:val="0"/>
          <w:color w:val="000000"/>
          <w:kern w:val="0"/>
          <w:sz w:val="36"/>
          <w:szCs w:val="36"/>
          <w:highlight w:val="none"/>
          <w:u w:val="none"/>
          <w:lang w:val="en-US" w:eastAsia="zh-CN" w:bidi="ar"/>
        </w:rPr>
        <w:t>汕头市濠江区促进重点产业发展若干优惠政策</w:t>
      </w:r>
      <w:r>
        <w:rPr>
          <w:rFonts w:hint="eastAsia" w:ascii="Times New Roman" w:hAnsi="Times New Roman" w:eastAsia="仿宋" w:cs="仿宋"/>
          <w:b/>
          <w:bCs/>
          <w:i w:val="0"/>
          <w:iCs w:val="0"/>
          <w:color w:val="000000"/>
          <w:kern w:val="0"/>
          <w:sz w:val="36"/>
          <w:szCs w:val="36"/>
          <w:highlight w:val="none"/>
          <w:u w:val="none"/>
          <w:lang w:val="en-US" w:eastAsia="zh-CN" w:bidi="ar"/>
        </w:rPr>
        <w:br w:type="textWrapping"/>
      </w:r>
      <w:r>
        <w:rPr>
          <w:rFonts w:hint="eastAsia" w:ascii="Times New Roman" w:hAnsi="Times New Roman" w:eastAsia="仿宋" w:cs="仿宋"/>
          <w:b/>
          <w:bCs/>
          <w:i w:val="0"/>
          <w:iCs w:val="0"/>
          <w:color w:val="000000"/>
          <w:kern w:val="0"/>
          <w:sz w:val="36"/>
          <w:szCs w:val="36"/>
          <w:highlight w:val="none"/>
          <w:u w:val="none"/>
          <w:lang w:val="en-US" w:eastAsia="zh-CN" w:bidi="ar"/>
        </w:rPr>
        <w:t>运营要素补贴资金申请表</w:t>
      </w:r>
    </w:p>
    <w:p>
      <w:pPr>
        <w:pStyle w:val="2"/>
        <w:spacing w:line="560" w:lineRule="exact"/>
        <w:ind w:left="0" w:leftChars="0" w:firstLine="480" w:firstLineChars="200"/>
        <w:rPr>
          <w:rFonts w:hint="eastAsia" w:ascii="Times New Roman" w:hAnsi="Times New Roman" w:eastAsia="仿宋" w:cs="仿宋"/>
          <w:i w:val="0"/>
          <w:iCs w:val="0"/>
          <w:color w:val="000000"/>
          <w:kern w:val="0"/>
          <w:sz w:val="32"/>
          <w:szCs w:val="32"/>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申报单位(盖章)：</w:t>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eastAsia="仿宋" w:cs="仿宋"/>
          <w:i w:val="0"/>
          <w:iCs w:val="0"/>
          <w:color w:val="000000"/>
          <w:kern w:val="0"/>
          <w:sz w:val="24"/>
          <w:szCs w:val="24"/>
          <w:u w:val="none"/>
          <w:lang w:val="en-US" w:eastAsia="zh-CN" w:bidi="ar"/>
        </w:rPr>
        <w:t xml:space="preserve">                         </w:t>
      </w:r>
      <w:r>
        <w:rPr>
          <w:rFonts w:hint="eastAsia" w:ascii="Times New Roman" w:hAnsi="Times New Roman" w:eastAsia="仿宋" w:cs="仿宋"/>
          <w:i w:val="0"/>
          <w:iCs w:val="0"/>
          <w:color w:val="000000"/>
          <w:kern w:val="0"/>
          <w:sz w:val="24"/>
          <w:szCs w:val="24"/>
          <w:u w:val="none"/>
          <w:lang w:val="en-US" w:eastAsia="zh-CN" w:bidi="ar"/>
        </w:rPr>
        <w:t>填表日期：</w:t>
      </w:r>
    </w:p>
    <w:tbl>
      <w:tblPr>
        <w:tblStyle w:val="9"/>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657"/>
        <w:gridCol w:w="1673"/>
        <w:gridCol w:w="580"/>
        <w:gridCol w:w="720"/>
        <w:gridCol w:w="9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信息</w:t>
            </w: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项目名称</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项目所在企业</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项目落户时间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产业类别</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实际完成固定资产投资额</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企业统一社会信用代码</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注册时间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注册资本</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企业开户行</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银行账户</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项目概况</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运营要素情况</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用水情况（立方米）：</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用电情况（千瓦时）：</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用气情况（立方米）：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经办人</w:t>
            </w: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277377680"/>
                <w:lang w:val="en-US" w:eastAsia="zh-CN" w:bidi="ar"/>
              </w:rPr>
              <w:t>姓</w:t>
            </w:r>
            <w:r>
              <w:rPr>
                <w:rFonts w:hint="eastAsia" w:ascii="Times New Roman" w:hAnsi="Times New Roman" w:eastAsia="仿宋" w:cs="仿宋"/>
                <w:i w:val="0"/>
                <w:iCs w:val="0"/>
                <w:color w:val="000000"/>
                <w:spacing w:val="0"/>
                <w:kern w:val="0"/>
                <w:sz w:val="24"/>
                <w:szCs w:val="24"/>
                <w:highlight w:val="none"/>
                <w:u w:val="none"/>
                <w:fitText w:val="960" w:id="1277377680"/>
                <w:lang w:val="en-US" w:eastAsia="zh-CN" w:bidi="ar"/>
              </w:rPr>
              <w:t>名</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spacing w:val="60"/>
                <w:kern w:val="0"/>
                <w:sz w:val="24"/>
                <w:szCs w:val="24"/>
                <w:highlight w:val="none"/>
                <w:u w:val="none"/>
                <w:fitText w:val="960" w:id="2144042883"/>
                <w:lang w:val="en-US" w:eastAsia="zh-CN" w:bidi="ar"/>
              </w:rPr>
              <w:t>身份</w:t>
            </w:r>
            <w:r>
              <w:rPr>
                <w:rFonts w:hint="eastAsia" w:ascii="Times New Roman" w:hAnsi="Times New Roman" w:eastAsia="仿宋" w:cs="仿宋"/>
                <w:i w:val="0"/>
                <w:iCs w:val="0"/>
                <w:color w:val="000000"/>
                <w:spacing w:val="0"/>
                <w:kern w:val="0"/>
                <w:sz w:val="24"/>
                <w:szCs w:val="24"/>
                <w:highlight w:val="none"/>
                <w:u w:val="none"/>
                <w:fitText w:val="960" w:id="2144042883"/>
                <w:lang w:val="en-US" w:eastAsia="zh-CN" w:bidi="ar"/>
              </w:rPr>
              <w:t>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577069998"/>
                <w:lang w:val="en-US" w:eastAsia="zh-CN" w:bidi="ar"/>
              </w:rPr>
              <w:t>号</w:t>
            </w:r>
            <w:r>
              <w:rPr>
                <w:rFonts w:hint="eastAsia" w:ascii="Times New Roman" w:hAnsi="Times New Roman" w:eastAsia="仿宋" w:cs="仿宋"/>
                <w:i w:val="0"/>
                <w:iCs w:val="0"/>
                <w:color w:val="000000"/>
                <w:spacing w:val="0"/>
                <w:kern w:val="0"/>
                <w:sz w:val="24"/>
                <w:szCs w:val="24"/>
                <w:highlight w:val="none"/>
                <w:u w:val="none"/>
                <w:fitText w:val="960" w:id="1577069998"/>
                <w:lang w:val="en-US" w:eastAsia="zh-CN" w:bidi="ar"/>
              </w:rPr>
              <w:t>码</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jc w:val="center"/>
              <w:rPr>
                <w:rFonts w:hint="eastAsia" w:ascii="Times New Roman" w:hAnsi="Times New Roman" w:eastAsia="仿宋" w:cs="仿宋"/>
                <w:i w:val="0"/>
                <w:iCs w:val="0"/>
                <w:color w:val="000000"/>
                <w:kern w:val="0"/>
                <w:sz w:val="32"/>
                <w:szCs w:val="32"/>
                <w:u w:val="none"/>
                <w:vertAlign w:val="baseline"/>
                <w:lang w:val="en-US" w:eastAsia="zh-CN" w:bidi="ar"/>
              </w:rPr>
            </w:pP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976555142"/>
                <w:lang w:val="en-US" w:eastAsia="zh-CN" w:bidi="ar"/>
              </w:rPr>
              <w:t>地</w:t>
            </w:r>
            <w:r>
              <w:rPr>
                <w:rFonts w:hint="eastAsia" w:ascii="Times New Roman" w:hAnsi="Times New Roman" w:eastAsia="仿宋" w:cs="仿宋"/>
                <w:i w:val="0"/>
                <w:iCs w:val="0"/>
                <w:color w:val="000000"/>
                <w:spacing w:val="0"/>
                <w:kern w:val="0"/>
                <w:sz w:val="24"/>
                <w:szCs w:val="24"/>
                <w:highlight w:val="none"/>
                <w:u w:val="none"/>
                <w:fitText w:val="960" w:id="976555142"/>
                <w:lang w:val="en-US" w:eastAsia="zh-CN" w:bidi="ar"/>
              </w:rPr>
              <w:t>址</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联系电话</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申请奖</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32"/>
                <w:szCs w:val="32"/>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励金额</w:t>
            </w:r>
          </w:p>
        </w:tc>
        <w:tc>
          <w:tcPr>
            <w:tcW w:w="7878" w:type="dxa"/>
            <w:gridSpan w:val="6"/>
            <w:noWrap w:val="0"/>
            <w:vAlign w:val="center"/>
          </w:tcPr>
          <w:p>
            <w:pPr>
              <w:widowControl w:val="0"/>
              <w:spacing w:line="560" w:lineRule="exact"/>
              <w:ind w:left="0" w:leftChars="0"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根据《汕头市濠江区促进重点产业发展若干优惠政策》第    条，现申请奖励。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7878" w:type="dxa"/>
            <w:gridSpan w:val="6"/>
            <w:noWrap w:val="0"/>
            <w:vAlign w:val="center"/>
          </w:tcPr>
          <w:p>
            <w:pPr>
              <w:widowControl w:val="0"/>
              <w:spacing w:line="560" w:lineRule="exact"/>
              <w:ind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1" w:hRule="atLeast"/>
        </w:trPr>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企业申报承诺</w:t>
            </w:r>
          </w:p>
        </w:tc>
        <w:tc>
          <w:tcPr>
            <w:tcW w:w="7878" w:type="dxa"/>
            <w:gridSpan w:val="6"/>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本公司承诺申报奖励所填资料真实、有效，所提交资料复印件与原件一致，不存在隐瞒有关情况或弄虚作假行为；申报奖励所涉及年度未发生安全事故、环境污染事件等重大责任事故；自申报奖励资金之日起10年内不迁离濠江、不改变纳税关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若违反上述承诺事项，我公司将自愿接受取消奖励资金申请资格，按有关规定退还已获得的奖励资金，并承担相关行政、法律责任。</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法人代表人签章：               项目所在企业盖章：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发改部门意见</w:t>
            </w:r>
          </w:p>
        </w:tc>
        <w:tc>
          <w:tcPr>
            <w:tcW w:w="333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工信部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门意见</w:t>
            </w:r>
          </w:p>
        </w:tc>
        <w:tc>
          <w:tcPr>
            <w:tcW w:w="32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税务部门意见</w:t>
            </w:r>
          </w:p>
        </w:tc>
        <w:tc>
          <w:tcPr>
            <w:tcW w:w="333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统计部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门意见</w:t>
            </w:r>
          </w:p>
        </w:tc>
        <w:tc>
          <w:tcPr>
            <w:tcW w:w="32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审核</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意见</w:t>
            </w:r>
          </w:p>
        </w:tc>
        <w:tc>
          <w:tcPr>
            <w:tcW w:w="787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bl>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i w:val="0"/>
          <w:iCs w:val="0"/>
          <w:color w:val="auto"/>
          <w:kern w:val="0"/>
          <w:sz w:val="32"/>
          <w:szCs w:val="32"/>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bCs/>
          <w:i w:val="0"/>
          <w:iCs w:val="0"/>
          <w:color w:val="000000"/>
          <w:kern w:val="0"/>
          <w:sz w:val="36"/>
          <w:szCs w:val="36"/>
          <w:highlight w:val="none"/>
          <w:u w:val="none"/>
          <w:lang w:val="en-US" w:eastAsia="zh-CN" w:bidi="ar"/>
        </w:rPr>
      </w:pPr>
      <w:r>
        <w:rPr>
          <w:rFonts w:hint="eastAsia" w:ascii="Times New Roman" w:hAnsi="Times New Roman" w:eastAsia="仿宋" w:cs="仿宋"/>
          <w:b w:val="0"/>
          <w:bCs w:val="0"/>
          <w:i w:val="0"/>
          <w:iCs w:val="0"/>
          <w:color w:val="000000"/>
          <w:kern w:val="0"/>
          <w:sz w:val="28"/>
          <w:szCs w:val="28"/>
          <w:highlight w:val="none"/>
          <w:u w:val="none"/>
          <w:lang w:val="en-US" w:eastAsia="zh-CN" w:bidi="ar"/>
        </w:rPr>
        <w:t>附件5</w:t>
      </w:r>
    </w:p>
    <w:p>
      <w:pPr>
        <w:jc w:val="center"/>
        <w:rPr>
          <w:rFonts w:hint="eastAsia"/>
          <w:lang w:val="en-US" w:eastAsia="zh-CN"/>
        </w:rPr>
      </w:pPr>
      <w:r>
        <w:rPr>
          <w:rFonts w:hint="eastAsia" w:ascii="Times New Roman" w:hAnsi="Times New Roman" w:eastAsia="仿宋" w:cs="仿宋"/>
          <w:b/>
          <w:bCs/>
          <w:i w:val="0"/>
          <w:iCs w:val="0"/>
          <w:color w:val="000000"/>
          <w:kern w:val="0"/>
          <w:sz w:val="36"/>
          <w:szCs w:val="36"/>
          <w:highlight w:val="none"/>
          <w:u w:val="none"/>
          <w:lang w:val="en-US" w:eastAsia="zh-CN" w:bidi="ar"/>
        </w:rPr>
        <w:t>汕头市濠江区促进重点产业发展若干优惠政策</w:t>
      </w:r>
      <w:r>
        <w:rPr>
          <w:rFonts w:hint="eastAsia" w:ascii="Times New Roman" w:hAnsi="Times New Roman" w:eastAsia="仿宋" w:cs="仿宋"/>
          <w:b/>
          <w:bCs/>
          <w:i w:val="0"/>
          <w:iCs w:val="0"/>
          <w:color w:val="000000"/>
          <w:kern w:val="0"/>
          <w:sz w:val="36"/>
          <w:szCs w:val="36"/>
          <w:highlight w:val="none"/>
          <w:u w:val="none"/>
          <w:lang w:val="en-US" w:eastAsia="zh-CN" w:bidi="ar"/>
        </w:rPr>
        <w:br w:type="textWrapping"/>
      </w:r>
      <w:r>
        <w:rPr>
          <w:rFonts w:hint="eastAsia" w:ascii="Times New Roman" w:hAnsi="Times New Roman" w:eastAsia="仿宋" w:cs="仿宋"/>
          <w:b/>
          <w:bCs/>
          <w:i w:val="0"/>
          <w:iCs w:val="0"/>
          <w:color w:val="000000"/>
          <w:kern w:val="0"/>
          <w:sz w:val="36"/>
          <w:szCs w:val="36"/>
          <w:highlight w:val="none"/>
          <w:u w:val="none"/>
          <w:lang w:val="en-US" w:eastAsia="zh-CN" w:bidi="ar"/>
        </w:rPr>
        <w:t>建设成本补贴资金申请表</w:t>
      </w:r>
    </w:p>
    <w:p>
      <w:pPr>
        <w:pStyle w:val="2"/>
        <w:spacing w:line="560" w:lineRule="exact"/>
        <w:ind w:left="0" w:leftChars="0" w:firstLine="480" w:firstLineChars="200"/>
        <w:rPr>
          <w:rFonts w:hint="eastAsia" w:ascii="Times New Roman" w:hAnsi="Times New Roman" w:eastAsia="仿宋" w:cs="仿宋"/>
          <w:i w:val="0"/>
          <w:iCs w:val="0"/>
          <w:color w:val="000000"/>
          <w:kern w:val="0"/>
          <w:sz w:val="32"/>
          <w:szCs w:val="32"/>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申报单位(盖章)：</w:t>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eastAsia="仿宋" w:cs="仿宋"/>
          <w:i w:val="0"/>
          <w:iCs w:val="0"/>
          <w:color w:val="000000"/>
          <w:kern w:val="0"/>
          <w:sz w:val="24"/>
          <w:szCs w:val="24"/>
          <w:u w:val="none"/>
          <w:lang w:val="en-US" w:eastAsia="zh-CN" w:bidi="ar"/>
        </w:rPr>
        <w:t xml:space="preserve">                         </w:t>
      </w:r>
      <w:r>
        <w:rPr>
          <w:rFonts w:hint="eastAsia" w:ascii="Times New Roman" w:hAnsi="Times New Roman" w:eastAsia="仿宋" w:cs="仿宋"/>
          <w:i w:val="0"/>
          <w:iCs w:val="0"/>
          <w:color w:val="000000"/>
          <w:kern w:val="0"/>
          <w:sz w:val="24"/>
          <w:szCs w:val="24"/>
          <w:u w:val="none"/>
          <w:lang w:val="en-US" w:eastAsia="zh-CN" w:bidi="ar"/>
        </w:rPr>
        <w:t>填表日期：</w:t>
      </w:r>
    </w:p>
    <w:tbl>
      <w:tblPr>
        <w:tblStyle w:val="9"/>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657"/>
        <w:gridCol w:w="1673"/>
        <w:gridCol w:w="580"/>
        <w:gridCol w:w="720"/>
        <w:gridCol w:w="9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信息</w:t>
            </w: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项目名称</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项目所在企业</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项目落户时间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产业类别</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实际完成固定资产投资额</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企业统一社会信用代码</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注册时间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注册资本</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实际容积率</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计容建筑面积</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企业开户行</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银行账户</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项目概况</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经办人</w:t>
            </w: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531127891"/>
                <w:lang w:val="en-US" w:eastAsia="zh-CN" w:bidi="ar"/>
              </w:rPr>
              <w:t>姓</w:t>
            </w:r>
            <w:r>
              <w:rPr>
                <w:rFonts w:hint="eastAsia" w:ascii="Times New Roman" w:hAnsi="Times New Roman" w:eastAsia="仿宋" w:cs="仿宋"/>
                <w:i w:val="0"/>
                <w:iCs w:val="0"/>
                <w:color w:val="000000"/>
                <w:spacing w:val="0"/>
                <w:kern w:val="0"/>
                <w:sz w:val="24"/>
                <w:szCs w:val="24"/>
                <w:highlight w:val="none"/>
                <w:u w:val="none"/>
                <w:fitText w:val="960" w:id="531127891"/>
                <w:lang w:val="en-US" w:eastAsia="zh-CN" w:bidi="ar"/>
              </w:rPr>
              <w:t>名</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spacing w:val="60"/>
                <w:kern w:val="0"/>
                <w:sz w:val="24"/>
                <w:szCs w:val="24"/>
                <w:highlight w:val="none"/>
                <w:u w:val="none"/>
                <w:fitText w:val="960" w:id="290353937"/>
                <w:lang w:val="en-US" w:eastAsia="zh-CN" w:bidi="ar"/>
              </w:rPr>
              <w:t>身份</w:t>
            </w:r>
            <w:r>
              <w:rPr>
                <w:rFonts w:hint="eastAsia" w:ascii="Times New Roman" w:hAnsi="Times New Roman" w:eastAsia="仿宋" w:cs="仿宋"/>
                <w:i w:val="0"/>
                <w:iCs w:val="0"/>
                <w:color w:val="000000"/>
                <w:spacing w:val="0"/>
                <w:kern w:val="0"/>
                <w:sz w:val="24"/>
                <w:szCs w:val="24"/>
                <w:highlight w:val="none"/>
                <w:u w:val="none"/>
                <w:fitText w:val="960" w:id="290353937"/>
                <w:lang w:val="en-US" w:eastAsia="zh-CN" w:bidi="ar"/>
              </w:rPr>
              <w:t>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447760157"/>
                <w:lang w:val="en-US" w:eastAsia="zh-CN" w:bidi="ar"/>
              </w:rPr>
              <w:t>号</w:t>
            </w:r>
            <w:r>
              <w:rPr>
                <w:rFonts w:hint="eastAsia" w:ascii="Times New Roman" w:hAnsi="Times New Roman" w:eastAsia="仿宋" w:cs="仿宋"/>
                <w:i w:val="0"/>
                <w:iCs w:val="0"/>
                <w:color w:val="000000"/>
                <w:spacing w:val="0"/>
                <w:kern w:val="0"/>
                <w:sz w:val="24"/>
                <w:szCs w:val="24"/>
                <w:highlight w:val="none"/>
                <w:u w:val="none"/>
                <w:fitText w:val="960" w:id="1447760157"/>
                <w:lang w:val="en-US" w:eastAsia="zh-CN" w:bidi="ar"/>
              </w:rPr>
              <w:t>码</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jc w:val="center"/>
              <w:rPr>
                <w:rFonts w:hint="eastAsia" w:ascii="Times New Roman" w:hAnsi="Times New Roman" w:eastAsia="仿宋" w:cs="仿宋"/>
                <w:i w:val="0"/>
                <w:iCs w:val="0"/>
                <w:color w:val="000000"/>
                <w:kern w:val="0"/>
                <w:sz w:val="32"/>
                <w:szCs w:val="32"/>
                <w:u w:val="none"/>
                <w:vertAlign w:val="baseline"/>
                <w:lang w:val="en-US" w:eastAsia="zh-CN" w:bidi="ar"/>
              </w:rPr>
            </w:pP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518356067"/>
                <w:lang w:val="en-US" w:eastAsia="zh-CN" w:bidi="ar"/>
              </w:rPr>
              <w:t>地</w:t>
            </w:r>
            <w:r>
              <w:rPr>
                <w:rFonts w:hint="eastAsia" w:ascii="Times New Roman" w:hAnsi="Times New Roman" w:eastAsia="仿宋" w:cs="仿宋"/>
                <w:i w:val="0"/>
                <w:iCs w:val="0"/>
                <w:color w:val="000000"/>
                <w:spacing w:val="0"/>
                <w:kern w:val="0"/>
                <w:sz w:val="24"/>
                <w:szCs w:val="24"/>
                <w:highlight w:val="none"/>
                <w:u w:val="none"/>
                <w:fitText w:val="960" w:id="518356067"/>
                <w:lang w:val="en-US" w:eastAsia="zh-CN" w:bidi="ar"/>
              </w:rPr>
              <w:t>址</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联系电话</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申请奖</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32"/>
                <w:szCs w:val="32"/>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励金额</w:t>
            </w:r>
          </w:p>
        </w:tc>
        <w:tc>
          <w:tcPr>
            <w:tcW w:w="7878" w:type="dxa"/>
            <w:gridSpan w:val="6"/>
            <w:noWrap w:val="0"/>
            <w:vAlign w:val="center"/>
          </w:tcPr>
          <w:p>
            <w:pPr>
              <w:widowControl w:val="0"/>
              <w:spacing w:line="560" w:lineRule="exact"/>
              <w:ind w:left="0" w:leftChars="0"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根据《汕头市濠江区促进重点产业发展若干优惠政策》第    条，现申请奖励。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7878" w:type="dxa"/>
            <w:gridSpan w:val="6"/>
            <w:noWrap w:val="0"/>
            <w:vAlign w:val="center"/>
          </w:tcPr>
          <w:p>
            <w:pPr>
              <w:widowControl w:val="0"/>
              <w:spacing w:line="560" w:lineRule="exact"/>
              <w:ind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1" w:hRule="atLeast"/>
        </w:trPr>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企业申报承诺</w:t>
            </w:r>
          </w:p>
        </w:tc>
        <w:tc>
          <w:tcPr>
            <w:tcW w:w="7878" w:type="dxa"/>
            <w:gridSpan w:val="6"/>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本公司承诺申报奖励所填资料真实、有效，所提交资料复印件与原件一致，不存在隐瞒有关情况或弄虚作假行为；申报奖励所涉及年度未发生安全事故、环境污染事件等重大责任事故；自申报奖励资金之日起10年内不迁离濠江、不改变纳税关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若违反上述承诺事项，我公司将自愿接受取消奖励资金申请资格，按有关规定退还已获得的奖励资金，并承担相关行政、法律责任。</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法人代表人签章：               项目所在企业盖章：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发改部门意见</w:t>
            </w:r>
          </w:p>
        </w:tc>
        <w:tc>
          <w:tcPr>
            <w:tcW w:w="333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工信部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门意见</w:t>
            </w:r>
          </w:p>
        </w:tc>
        <w:tc>
          <w:tcPr>
            <w:tcW w:w="32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税务部门意见</w:t>
            </w:r>
          </w:p>
        </w:tc>
        <w:tc>
          <w:tcPr>
            <w:tcW w:w="333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自然资源部门意见</w:t>
            </w:r>
          </w:p>
        </w:tc>
        <w:tc>
          <w:tcPr>
            <w:tcW w:w="32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统计部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门意见</w:t>
            </w:r>
          </w:p>
        </w:tc>
        <w:tc>
          <w:tcPr>
            <w:tcW w:w="333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审核</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意见</w:t>
            </w:r>
          </w:p>
        </w:tc>
        <w:tc>
          <w:tcPr>
            <w:tcW w:w="32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bl>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i w:val="0"/>
          <w:iCs w:val="0"/>
          <w:color w:val="auto"/>
          <w:kern w:val="0"/>
          <w:sz w:val="32"/>
          <w:szCs w:val="32"/>
          <w:u w:val="none"/>
          <w:lang w:val="en-US" w:eastAsia="zh-CN" w:bidi="ar"/>
        </w:rPr>
      </w:pPr>
    </w:p>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bCs/>
          <w:i w:val="0"/>
          <w:iCs w:val="0"/>
          <w:color w:val="000000"/>
          <w:kern w:val="0"/>
          <w:sz w:val="36"/>
          <w:szCs w:val="36"/>
          <w:highlight w:val="none"/>
          <w:u w:val="none"/>
          <w:lang w:val="en-US" w:eastAsia="zh-CN" w:bidi="ar"/>
        </w:rPr>
      </w:pPr>
      <w:r>
        <w:rPr>
          <w:rFonts w:hint="eastAsia" w:ascii="Times New Roman" w:hAnsi="Times New Roman" w:eastAsia="仿宋" w:cs="仿宋"/>
          <w:b w:val="0"/>
          <w:bCs w:val="0"/>
          <w:i w:val="0"/>
          <w:iCs w:val="0"/>
          <w:color w:val="000000"/>
          <w:kern w:val="0"/>
          <w:sz w:val="28"/>
          <w:szCs w:val="28"/>
          <w:highlight w:val="none"/>
          <w:u w:val="none"/>
          <w:lang w:val="en-US" w:eastAsia="zh-CN" w:bidi="ar"/>
        </w:rPr>
        <w:t>附件6</w:t>
      </w:r>
    </w:p>
    <w:p>
      <w:pPr>
        <w:jc w:val="center"/>
        <w:rPr>
          <w:rFonts w:hint="eastAsia"/>
          <w:lang w:val="en-US" w:eastAsia="zh-CN"/>
        </w:rPr>
      </w:pPr>
      <w:r>
        <w:rPr>
          <w:rFonts w:hint="eastAsia" w:ascii="Times New Roman" w:hAnsi="Times New Roman" w:eastAsia="仿宋" w:cs="仿宋"/>
          <w:b/>
          <w:bCs/>
          <w:i w:val="0"/>
          <w:iCs w:val="0"/>
          <w:color w:val="000000"/>
          <w:kern w:val="0"/>
          <w:sz w:val="36"/>
          <w:szCs w:val="36"/>
          <w:highlight w:val="none"/>
          <w:u w:val="none"/>
          <w:lang w:val="en-US" w:eastAsia="zh-CN" w:bidi="ar"/>
        </w:rPr>
        <w:t>汕头市濠江区促进重点产业发展若干优惠政策</w:t>
      </w:r>
      <w:r>
        <w:rPr>
          <w:rFonts w:hint="eastAsia" w:ascii="Times New Roman" w:hAnsi="Times New Roman" w:eastAsia="仿宋" w:cs="仿宋"/>
          <w:b/>
          <w:bCs/>
          <w:i w:val="0"/>
          <w:iCs w:val="0"/>
          <w:color w:val="000000"/>
          <w:kern w:val="0"/>
          <w:sz w:val="36"/>
          <w:szCs w:val="36"/>
          <w:highlight w:val="none"/>
          <w:u w:val="none"/>
          <w:lang w:val="en-US" w:eastAsia="zh-CN" w:bidi="ar"/>
        </w:rPr>
        <w:br w:type="textWrapping"/>
      </w:r>
      <w:r>
        <w:rPr>
          <w:rFonts w:hint="eastAsia" w:ascii="Times New Roman" w:hAnsi="Times New Roman" w:eastAsia="仿宋" w:cs="仿宋"/>
          <w:b/>
          <w:bCs/>
          <w:i w:val="0"/>
          <w:iCs w:val="0"/>
          <w:color w:val="000000"/>
          <w:kern w:val="0"/>
          <w:sz w:val="36"/>
          <w:szCs w:val="36"/>
          <w:highlight w:val="none"/>
          <w:u w:val="none"/>
          <w:lang w:val="en-US" w:eastAsia="zh-CN" w:bidi="ar"/>
        </w:rPr>
        <w:t>高质量发展奖励资金申请表</w:t>
      </w:r>
    </w:p>
    <w:p>
      <w:pPr>
        <w:pStyle w:val="2"/>
        <w:spacing w:line="560" w:lineRule="exact"/>
        <w:ind w:left="0" w:leftChars="0" w:firstLine="480" w:firstLineChars="200"/>
        <w:rPr>
          <w:rFonts w:hint="eastAsia" w:ascii="Times New Roman" w:hAnsi="Times New Roman" w:eastAsia="仿宋" w:cs="仿宋"/>
          <w:i w:val="0"/>
          <w:iCs w:val="0"/>
          <w:color w:val="000000"/>
          <w:kern w:val="0"/>
          <w:sz w:val="32"/>
          <w:szCs w:val="32"/>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申报单位(盖章)：</w:t>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ascii="Times New Roman" w:hAnsi="Times New Roman" w:eastAsia="仿宋" w:cs="仿宋"/>
          <w:i w:val="0"/>
          <w:iCs w:val="0"/>
          <w:color w:val="000000"/>
          <w:kern w:val="0"/>
          <w:sz w:val="24"/>
          <w:szCs w:val="24"/>
          <w:u w:val="none"/>
          <w:lang w:val="en-US" w:eastAsia="zh-CN" w:bidi="ar"/>
        </w:rPr>
        <w:tab/>
      </w:r>
      <w:r>
        <w:rPr>
          <w:rFonts w:hint="eastAsia" w:eastAsia="仿宋" w:cs="仿宋"/>
          <w:i w:val="0"/>
          <w:iCs w:val="0"/>
          <w:color w:val="000000"/>
          <w:kern w:val="0"/>
          <w:sz w:val="24"/>
          <w:szCs w:val="24"/>
          <w:u w:val="none"/>
          <w:lang w:val="en-US" w:eastAsia="zh-CN" w:bidi="ar"/>
        </w:rPr>
        <w:t xml:space="preserve">                         </w:t>
      </w:r>
      <w:r>
        <w:rPr>
          <w:rFonts w:hint="eastAsia" w:ascii="Times New Roman" w:hAnsi="Times New Roman" w:eastAsia="仿宋" w:cs="仿宋"/>
          <w:i w:val="0"/>
          <w:iCs w:val="0"/>
          <w:color w:val="000000"/>
          <w:kern w:val="0"/>
          <w:sz w:val="24"/>
          <w:szCs w:val="24"/>
          <w:u w:val="none"/>
          <w:lang w:val="en-US" w:eastAsia="zh-CN" w:bidi="ar"/>
        </w:rPr>
        <w:t>填表日期：</w:t>
      </w:r>
    </w:p>
    <w:tbl>
      <w:tblPr>
        <w:tblStyle w:val="9"/>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657"/>
        <w:gridCol w:w="1527"/>
        <w:gridCol w:w="726"/>
        <w:gridCol w:w="624"/>
        <w:gridCol w:w="10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信息</w:t>
            </w: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项目名称</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项目所在企业</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eastAsia="仿宋" w:cs="仿宋"/>
                <w:i w:val="0"/>
                <w:iCs w:val="0"/>
                <w:color w:val="000000"/>
                <w:kern w:val="0"/>
                <w:sz w:val="24"/>
                <w:szCs w:val="24"/>
                <w:u w:val="none"/>
                <w:vertAlign w:val="baseline"/>
                <w:lang w:val="en-US" w:eastAsia="zh-CN" w:bidi="ar"/>
              </w:rPr>
              <w:t>项目落户时间</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产业类别</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企业统一社会信用代码</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注册时间</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企业开户行</w:t>
            </w:r>
          </w:p>
        </w:tc>
        <w:tc>
          <w:tcPr>
            <w:tcW w:w="2253"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420" w:leftChars="200" w:firstLine="480" w:firstLineChars="20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700" w:type="dxa"/>
            <w:gridSpan w:val="2"/>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银行账户</w:t>
            </w:r>
          </w:p>
        </w:tc>
        <w:tc>
          <w:tcPr>
            <w:tcW w:w="2268"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项目概况</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134"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1657" w:type="dxa"/>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历年营业收入情况</w:t>
            </w:r>
          </w:p>
        </w:tc>
        <w:tc>
          <w:tcPr>
            <w:tcW w:w="622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经办人</w:t>
            </w: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851086830"/>
                <w:lang w:val="en-US" w:eastAsia="zh-CN" w:bidi="ar"/>
              </w:rPr>
              <w:t>姓</w:t>
            </w:r>
            <w:r>
              <w:rPr>
                <w:rFonts w:hint="eastAsia" w:ascii="Times New Roman" w:hAnsi="Times New Roman" w:eastAsia="仿宋" w:cs="仿宋"/>
                <w:i w:val="0"/>
                <w:iCs w:val="0"/>
                <w:color w:val="000000"/>
                <w:spacing w:val="0"/>
                <w:kern w:val="0"/>
                <w:sz w:val="24"/>
                <w:szCs w:val="24"/>
                <w:highlight w:val="none"/>
                <w:u w:val="none"/>
                <w:fitText w:val="960" w:id="1851086830"/>
                <w:lang w:val="en-US" w:eastAsia="zh-CN" w:bidi="ar"/>
              </w:rPr>
              <w:t>名</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spacing w:val="60"/>
                <w:kern w:val="0"/>
                <w:sz w:val="24"/>
                <w:szCs w:val="24"/>
                <w:highlight w:val="none"/>
                <w:u w:val="none"/>
                <w:fitText w:val="960" w:id="1474772233"/>
                <w:lang w:val="en-US" w:eastAsia="zh-CN" w:bidi="ar"/>
              </w:rPr>
              <w:t>身份</w:t>
            </w:r>
            <w:r>
              <w:rPr>
                <w:rFonts w:hint="eastAsia" w:ascii="Times New Roman" w:hAnsi="Times New Roman" w:eastAsia="仿宋" w:cs="仿宋"/>
                <w:i w:val="0"/>
                <w:iCs w:val="0"/>
                <w:color w:val="000000"/>
                <w:spacing w:val="0"/>
                <w:kern w:val="0"/>
                <w:sz w:val="24"/>
                <w:szCs w:val="24"/>
                <w:highlight w:val="none"/>
                <w:u w:val="none"/>
                <w:fitText w:val="960" w:id="1474772233"/>
                <w:lang w:val="en-US" w:eastAsia="zh-CN" w:bidi="ar"/>
              </w:rPr>
              <w:t>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1380154446"/>
                <w:lang w:val="en-US" w:eastAsia="zh-CN" w:bidi="ar"/>
              </w:rPr>
              <w:t>号</w:t>
            </w:r>
            <w:r>
              <w:rPr>
                <w:rFonts w:hint="eastAsia" w:ascii="Times New Roman" w:hAnsi="Times New Roman" w:eastAsia="仿宋" w:cs="仿宋"/>
                <w:i w:val="0"/>
                <w:iCs w:val="0"/>
                <w:color w:val="000000"/>
                <w:spacing w:val="0"/>
                <w:kern w:val="0"/>
                <w:sz w:val="24"/>
                <w:szCs w:val="24"/>
                <w:highlight w:val="none"/>
                <w:u w:val="none"/>
                <w:fitText w:val="960" w:id="1380154446"/>
                <w:lang w:val="en-US" w:eastAsia="zh-CN" w:bidi="ar"/>
              </w:rPr>
              <w:t>码</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jc w:val="center"/>
              <w:rPr>
                <w:rFonts w:hint="eastAsia" w:ascii="Times New Roman" w:hAnsi="Times New Roman" w:eastAsia="仿宋" w:cs="仿宋"/>
                <w:i w:val="0"/>
                <w:iCs w:val="0"/>
                <w:color w:val="000000"/>
                <w:kern w:val="0"/>
                <w:sz w:val="32"/>
                <w:szCs w:val="32"/>
                <w:u w:val="none"/>
                <w:vertAlign w:val="baseline"/>
                <w:lang w:val="en-US" w:eastAsia="zh-CN" w:bidi="ar"/>
              </w:rPr>
            </w:pPr>
          </w:p>
        </w:tc>
        <w:tc>
          <w:tcPr>
            <w:tcW w:w="1657" w:type="dxa"/>
            <w:noWrap w:val="0"/>
            <w:vAlign w:val="center"/>
          </w:tcPr>
          <w:p>
            <w:pPr>
              <w:keepNext w:val="0"/>
              <w:keepLines w:val="0"/>
              <w:widowControl/>
              <w:suppressLineNumbers w:val="0"/>
              <w:spacing w:line="56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spacing w:val="240"/>
                <w:kern w:val="0"/>
                <w:sz w:val="24"/>
                <w:szCs w:val="24"/>
                <w:highlight w:val="none"/>
                <w:u w:val="none"/>
                <w:fitText w:val="960" w:id="970350684"/>
                <w:lang w:val="en-US" w:eastAsia="zh-CN" w:bidi="ar"/>
              </w:rPr>
              <w:t>地</w:t>
            </w:r>
            <w:r>
              <w:rPr>
                <w:rFonts w:hint="eastAsia" w:ascii="Times New Roman" w:hAnsi="Times New Roman" w:eastAsia="仿宋" w:cs="仿宋"/>
                <w:i w:val="0"/>
                <w:iCs w:val="0"/>
                <w:color w:val="000000"/>
                <w:spacing w:val="0"/>
                <w:kern w:val="0"/>
                <w:sz w:val="24"/>
                <w:szCs w:val="24"/>
                <w:highlight w:val="none"/>
                <w:u w:val="none"/>
                <w:fitText w:val="960" w:id="970350684"/>
                <w:lang w:val="en-US" w:eastAsia="zh-CN" w:bidi="ar"/>
              </w:rPr>
              <w:t>址</w:t>
            </w:r>
          </w:p>
        </w:tc>
        <w:tc>
          <w:tcPr>
            <w:tcW w:w="2253" w:type="dxa"/>
            <w:gridSpan w:val="2"/>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c>
          <w:tcPr>
            <w:tcW w:w="17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联系电话</w:t>
            </w:r>
          </w:p>
        </w:tc>
        <w:tc>
          <w:tcPr>
            <w:tcW w:w="2268" w:type="dxa"/>
            <w:noWrap w:val="0"/>
            <w:vAlign w:val="center"/>
          </w:tcPr>
          <w:p>
            <w:pPr>
              <w:widowControl w:val="0"/>
              <w:spacing w:line="56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申请奖</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32"/>
                <w:szCs w:val="32"/>
                <w:u w:val="none"/>
                <w:vertAlign w:val="baseline"/>
                <w:lang w:val="en-US" w:eastAsia="zh-CN" w:bidi="ar"/>
              </w:rPr>
            </w:pPr>
            <w:r>
              <w:rPr>
                <w:rFonts w:hint="eastAsia" w:ascii="Times New Roman" w:hAnsi="Times New Roman" w:eastAsia="仿宋" w:cs="仿宋"/>
                <w:i w:val="0"/>
                <w:iCs w:val="0"/>
                <w:color w:val="000000"/>
                <w:kern w:val="0"/>
                <w:sz w:val="24"/>
                <w:szCs w:val="24"/>
                <w:u w:val="none"/>
                <w:vertAlign w:val="baseline"/>
                <w:lang w:val="en-US" w:eastAsia="zh-CN" w:bidi="ar"/>
              </w:rPr>
              <w:t>励金额</w:t>
            </w:r>
          </w:p>
        </w:tc>
        <w:tc>
          <w:tcPr>
            <w:tcW w:w="7878" w:type="dxa"/>
            <w:gridSpan w:val="6"/>
            <w:noWrap w:val="0"/>
            <w:vAlign w:val="center"/>
          </w:tcPr>
          <w:p>
            <w:pPr>
              <w:widowControl w:val="0"/>
              <w:spacing w:line="560" w:lineRule="exact"/>
              <w:ind w:left="0" w:leftChars="0"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根据《汕头市濠江区促进重点产业发展若干优惠政策》第    条，现申请奖励。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Merge w:val="continue"/>
            <w:noWrap w:val="0"/>
            <w:vAlign w:val="top"/>
          </w:tcPr>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 w:cs="仿宋"/>
                <w:i w:val="0"/>
                <w:iCs w:val="0"/>
                <w:color w:val="000000"/>
                <w:kern w:val="0"/>
                <w:sz w:val="24"/>
                <w:szCs w:val="24"/>
                <w:u w:val="none"/>
                <w:vertAlign w:val="baseline"/>
                <w:lang w:val="en-US" w:eastAsia="zh-CN" w:bidi="ar"/>
              </w:rPr>
            </w:pPr>
          </w:p>
        </w:tc>
        <w:tc>
          <w:tcPr>
            <w:tcW w:w="7878" w:type="dxa"/>
            <w:gridSpan w:val="6"/>
            <w:noWrap w:val="0"/>
            <w:vAlign w:val="center"/>
          </w:tcPr>
          <w:p>
            <w:pPr>
              <w:widowControl w:val="0"/>
              <w:spacing w:line="560" w:lineRule="exact"/>
              <w:ind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1" w:hRule="atLeast"/>
        </w:trPr>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企业申报承诺</w:t>
            </w:r>
          </w:p>
        </w:tc>
        <w:tc>
          <w:tcPr>
            <w:tcW w:w="7878" w:type="dxa"/>
            <w:gridSpan w:val="6"/>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本公司承诺申报奖励所填资料真实、有效，所提交资料复印件与原件一致，不存在隐瞒有关情况或弄虚作假行为；申报奖励所涉及年度未发生安全事故、环境污染事件等重大责任事故；自申报奖励资金之日起10年内不迁离濠江、不改变纳税关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若违反上述承诺事项，我公司将自愿接受取消奖励资金申请资格，按有关规定退还已获得的奖励资金，并承担相关行政、法律责任。</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top"/>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法人代表人签章：               项目所在企业盖章：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发改部门意见</w:t>
            </w:r>
          </w:p>
        </w:tc>
        <w:tc>
          <w:tcPr>
            <w:tcW w:w="318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工信部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门意见</w:t>
            </w:r>
          </w:p>
        </w:tc>
        <w:tc>
          <w:tcPr>
            <w:tcW w:w="33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税务部门意见</w:t>
            </w:r>
          </w:p>
        </w:tc>
        <w:tc>
          <w:tcPr>
            <w:tcW w:w="318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审核</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意见</w:t>
            </w:r>
          </w:p>
        </w:tc>
        <w:tc>
          <w:tcPr>
            <w:tcW w:w="33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仿宋" w:cs="仿宋"/>
                <w:i w:val="0"/>
                <w:iCs w:val="0"/>
                <w:color w:val="000000"/>
                <w:kern w:val="0"/>
                <w:sz w:val="24"/>
                <w:szCs w:val="24"/>
                <w:highlight w:val="none"/>
                <w:u w:val="none"/>
                <w:lang w:val="en-US" w:eastAsia="zh-CN" w:bidi="ar"/>
              </w:rPr>
            </w:pPr>
          </w:p>
        </w:tc>
      </w:tr>
    </w:tbl>
    <w:p>
      <w:pPr>
        <w:keepNext w:val="0"/>
        <w:keepLines w:val="0"/>
        <w:widowControl/>
        <w:suppressLineNumbers w:val="0"/>
        <w:spacing w:line="560" w:lineRule="exact"/>
        <w:ind w:firstLine="0" w:firstLineChars="0"/>
        <w:jc w:val="both"/>
        <w:textAlignment w:val="center"/>
        <w:rPr>
          <w:rFonts w:hint="eastAsia" w:ascii="Times New Roman" w:hAnsi="Times New Roman" w:eastAsia="仿宋" w:cs="仿宋"/>
          <w:b w:val="0"/>
          <w:bCs w:val="0"/>
          <w:i w:val="0"/>
          <w:iCs w:val="0"/>
          <w:color w:val="000000"/>
          <w:kern w:val="0"/>
          <w:sz w:val="28"/>
          <w:szCs w:val="28"/>
          <w:highlight w:val="none"/>
          <w:u w:val="none"/>
          <w:lang w:val="en-US" w:eastAsia="zh-CN" w:bidi="ar"/>
        </w:rPr>
      </w:pPr>
    </w:p>
    <w:p>
      <w:pPr>
        <w:rPr>
          <w:rFonts w:hint="default" w:ascii="Times New Roman" w:hAnsi="Times New Roman" w:cs="Times New Roman"/>
          <w:color w:val="auto"/>
          <w:lang w:val="en-US" w:eastAsia="zh-CN"/>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812803BD-6C2F-44E3-9969-36F50A87C7F6}"/>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embedRegular r:id="rId2" w:fontKey="{70F7C171-3E61-4821-96F6-1795116EE5D2}"/>
  </w:font>
  <w:font w:name="方正黑体简体">
    <w:panose1 w:val="02000000000000000000"/>
    <w:charset w:val="86"/>
    <w:family w:val="auto"/>
    <w:pitch w:val="default"/>
    <w:sig w:usb0="A00002BF" w:usb1="184F6CFA" w:usb2="00000012" w:usb3="00000000" w:csb0="00040001" w:csb1="00000000"/>
    <w:embedRegular r:id="rId3" w:fontKey="{81FC6CC6-FAAC-401B-9494-331285F89D01}"/>
  </w:font>
  <w:font w:name="方正仿宋简体">
    <w:panose1 w:val="02000000000000000000"/>
    <w:charset w:val="86"/>
    <w:family w:val="auto"/>
    <w:pitch w:val="default"/>
    <w:sig w:usb0="A00002BF" w:usb1="184F6CFA" w:usb2="00000012" w:usb3="00000000" w:csb0="00040001" w:csb1="00000000"/>
    <w:embedRegular r:id="rId4" w:fontKey="{6A37C7E7-28C9-489A-B9C4-F09F07276326}"/>
  </w:font>
  <w:font w:name="楷体">
    <w:panose1 w:val="02010609060101010101"/>
    <w:charset w:val="86"/>
    <w:family w:val="auto"/>
    <w:pitch w:val="default"/>
    <w:sig w:usb0="800002BF" w:usb1="38CF7CFA" w:usb2="00000016" w:usb3="00000000" w:csb0="00040001" w:csb1="00000000"/>
    <w:embedRegular r:id="rId5" w:fontKey="{204750A6-F56D-4856-A46C-25A61070FE7A}"/>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WU0MTk2ZjU2ZWNhYWI2ZThlZTQ5YmQxNzIyNGMifQ=="/>
    <w:docVar w:name="KSO_WPS_MARK_KEY" w:val="fdf9b1a2-99a8-410e-8562-ba984c649147"/>
  </w:docVars>
  <w:rsids>
    <w:rsidRoot w:val="00172A27"/>
    <w:rsid w:val="00081613"/>
    <w:rsid w:val="00172A27"/>
    <w:rsid w:val="00286FE4"/>
    <w:rsid w:val="004565C3"/>
    <w:rsid w:val="006266E4"/>
    <w:rsid w:val="04281D7B"/>
    <w:rsid w:val="04D849E7"/>
    <w:rsid w:val="05B922DB"/>
    <w:rsid w:val="064F787E"/>
    <w:rsid w:val="06565CB4"/>
    <w:rsid w:val="07CE1F19"/>
    <w:rsid w:val="090D7A0B"/>
    <w:rsid w:val="092108C3"/>
    <w:rsid w:val="09302FA5"/>
    <w:rsid w:val="09551D22"/>
    <w:rsid w:val="09FF307E"/>
    <w:rsid w:val="0A1026E6"/>
    <w:rsid w:val="0FE91A0F"/>
    <w:rsid w:val="101165EB"/>
    <w:rsid w:val="136F267A"/>
    <w:rsid w:val="15973CBB"/>
    <w:rsid w:val="159F3B55"/>
    <w:rsid w:val="15E04F64"/>
    <w:rsid w:val="174539EA"/>
    <w:rsid w:val="19CE316B"/>
    <w:rsid w:val="1E8052B0"/>
    <w:rsid w:val="1FA77F0E"/>
    <w:rsid w:val="21121FF2"/>
    <w:rsid w:val="22AB6BE0"/>
    <w:rsid w:val="239161EE"/>
    <w:rsid w:val="24884B4C"/>
    <w:rsid w:val="24C4793B"/>
    <w:rsid w:val="24D34421"/>
    <w:rsid w:val="278E16DE"/>
    <w:rsid w:val="27D65124"/>
    <w:rsid w:val="2892019A"/>
    <w:rsid w:val="294F52EC"/>
    <w:rsid w:val="2C116992"/>
    <w:rsid w:val="2C41155C"/>
    <w:rsid w:val="2C451D2D"/>
    <w:rsid w:val="2D4C398D"/>
    <w:rsid w:val="2D76500A"/>
    <w:rsid w:val="2DC3203E"/>
    <w:rsid w:val="315F494B"/>
    <w:rsid w:val="321F1507"/>
    <w:rsid w:val="347D3CF1"/>
    <w:rsid w:val="35C8292F"/>
    <w:rsid w:val="35CA1203"/>
    <w:rsid w:val="365077E6"/>
    <w:rsid w:val="36567987"/>
    <w:rsid w:val="37A06607"/>
    <w:rsid w:val="39496437"/>
    <w:rsid w:val="39C7679C"/>
    <w:rsid w:val="3A19232D"/>
    <w:rsid w:val="3D4459D3"/>
    <w:rsid w:val="3F0833B0"/>
    <w:rsid w:val="3F4A5BAD"/>
    <w:rsid w:val="40A02099"/>
    <w:rsid w:val="413D0BEB"/>
    <w:rsid w:val="41F1637D"/>
    <w:rsid w:val="43313DC7"/>
    <w:rsid w:val="440F6F8F"/>
    <w:rsid w:val="467C34F4"/>
    <w:rsid w:val="47370CD6"/>
    <w:rsid w:val="478C2EFE"/>
    <w:rsid w:val="47C03E43"/>
    <w:rsid w:val="47C615D0"/>
    <w:rsid w:val="4AF56A77"/>
    <w:rsid w:val="4B5F0E67"/>
    <w:rsid w:val="4BA77179"/>
    <w:rsid w:val="4C8229F4"/>
    <w:rsid w:val="4D2A01D2"/>
    <w:rsid w:val="4D917997"/>
    <w:rsid w:val="4E5C4A2F"/>
    <w:rsid w:val="4EE93EA1"/>
    <w:rsid w:val="4F0D333C"/>
    <w:rsid w:val="4F8E5308"/>
    <w:rsid w:val="50C64E79"/>
    <w:rsid w:val="546C02AF"/>
    <w:rsid w:val="54B25E40"/>
    <w:rsid w:val="54C40FED"/>
    <w:rsid w:val="54E56216"/>
    <w:rsid w:val="56567D43"/>
    <w:rsid w:val="56592698"/>
    <w:rsid w:val="578E2B65"/>
    <w:rsid w:val="597F2C58"/>
    <w:rsid w:val="5AF13294"/>
    <w:rsid w:val="5CA93FCD"/>
    <w:rsid w:val="5D0D4F9C"/>
    <w:rsid w:val="5F8A4F7B"/>
    <w:rsid w:val="5FB011CE"/>
    <w:rsid w:val="60476D82"/>
    <w:rsid w:val="60E857B2"/>
    <w:rsid w:val="62886C36"/>
    <w:rsid w:val="629D0130"/>
    <w:rsid w:val="637F15E3"/>
    <w:rsid w:val="63DB6A42"/>
    <w:rsid w:val="64282E6E"/>
    <w:rsid w:val="645E3C6F"/>
    <w:rsid w:val="659D21F5"/>
    <w:rsid w:val="65EB783F"/>
    <w:rsid w:val="670745D6"/>
    <w:rsid w:val="682757A4"/>
    <w:rsid w:val="692E7D33"/>
    <w:rsid w:val="69765F92"/>
    <w:rsid w:val="69A925EF"/>
    <w:rsid w:val="69D87C9F"/>
    <w:rsid w:val="6AB34F20"/>
    <w:rsid w:val="6B1747F7"/>
    <w:rsid w:val="6BBB30C2"/>
    <w:rsid w:val="6D580A07"/>
    <w:rsid w:val="6E094833"/>
    <w:rsid w:val="6E59713D"/>
    <w:rsid w:val="6F2179F2"/>
    <w:rsid w:val="6F5534C5"/>
    <w:rsid w:val="6F7E3097"/>
    <w:rsid w:val="6FB306E7"/>
    <w:rsid w:val="6FDD5985"/>
    <w:rsid w:val="71F979F4"/>
    <w:rsid w:val="729901DD"/>
    <w:rsid w:val="72B60209"/>
    <w:rsid w:val="767C3758"/>
    <w:rsid w:val="7AEC00ED"/>
    <w:rsid w:val="7CEF1130"/>
    <w:rsid w:val="7D610030"/>
    <w:rsid w:val="7DFC3664"/>
    <w:rsid w:val="7F0C1EC4"/>
    <w:rsid w:val="7F6A57DC"/>
    <w:rsid w:val="7FF37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rFonts w:eastAsia="仿宋"/>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NormalIndent"/>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8265</Words>
  <Characters>8468</Characters>
  <Lines>18</Lines>
  <Paragraphs>5</Paragraphs>
  <TotalTime>5</TotalTime>
  <ScaleCrop>false</ScaleCrop>
  <LinksUpToDate>false</LinksUpToDate>
  <CharactersWithSpaces>9159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2021-05-12T17:02:00Z</dcterms:created>
  <dc:creator>OYH</dc:creator>
  <cp:lastModifiedBy>颖林-</cp:lastModifiedBy>
  <cp:lastPrinted>2023-05-04T08:27:36Z</cp:lastPrinted>
  <dcterms:modified xsi:type="dcterms:W3CDTF">2023-05-04T08:30:09Z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4FEA505770914EE993463040E62BE56D_13</vt:lpwstr>
  </property>
  <property fmtid="{D5CDD505-2E9C-101B-9397-08002B2CF9AE}" pid="4" name="KSOSaveFontToCloudKey">
    <vt:lpwstr>666071662_btnclosed</vt:lpwstr>
  </property>
</Properties>
</file>