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4BFD" w14:textId="77777777" w:rsidR="007633E7" w:rsidRPr="00ED0694" w:rsidRDefault="007633E7">
      <w:pPr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附件</w:t>
      </w:r>
      <w:r w:rsidRPr="00ED0694">
        <w:rPr>
          <w:rFonts w:ascii="仿宋_GB2312" w:eastAsia="仿宋_GB2312" w:hAnsi="仿宋"/>
          <w:sz w:val="32"/>
          <w:szCs w:val="32"/>
        </w:rPr>
        <w:t>3:</w:t>
      </w:r>
    </w:p>
    <w:p w14:paraId="60D308AB" w14:textId="77777777" w:rsidR="007633E7" w:rsidRDefault="007633E7">
      <w:pPr>
        <w:jc w:val="center"/>
        <w:rPr>
          <w:rFonts w:ascii="宋体"/>
          <w:b/>
          <w:sz w:val="36"/>
          <w:szCs w:val="36"/>
        </w:rPr>
      </w:pPr>
    </w:p>
    <w:p w14:paraId="1B006735" w14:textId="77777777" w:rsidR="007633E7" w:rsidRDefault="007633E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面试考生须知</w:t>
      </w:r>
    </w:p>
    <w:p w14:paraId="798422FC" w14:textId="77777777" w:rsidR="007633E7" w:rsidRDefault="007633E7">
      <w:pPr>
        <w:jc w:val="center"/>
        <w:rPr>
          <w:rFonts w:ascii="仿宋" w:eastAsia="仿宋" w:hAnsi="仿宋"/>
          <w:sz w:val="32"/>
          <w:szCs w:val="32"/>
        </w:rPr>
      </w:pPr>
    </w:p>
    <w:p w14:paraId="5D3F095E" w14:textId="06C83C9D"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（一）</w:t>
      </w:r>
      <w:r w:rsidR="004E37EA" w:rsidRPr="004E37EA">
        <w:rPr>
          <w:rFonts w:ascii="仿宋_GB2312" w:eastAsia="仿宋_GB2312" w:hAnsi="仿宋" w:hint="eastAsia"/>
          <w:sz w:val="32"/>
          <w:szCs w:val="32"/>
        </w:rPr>
        <w:t>考生须按照疫情防控有关要求，配合做好体温测量、“粤康码”、“行程卡”、“面试前</w:t>
      </w:r>
      <w:r w:rsidR="004E37EA">
        <w:rPr>
          <w:rFonts w:ascii="仿宋_GB2312" w:eastAsia="仿宋_GB2312" w:hAnsi="仿宋"/>
          <w:sz w:val="32"/>
          <w:szCs w:val="32"/>
        </w:rPr>
        <w:t>48</w:t>
      </w:r>
      <w:r w:rsidR="004E37EA" w:rsidRPr="004E37EA">
        <w:rPr>
          <w:rFonts w:ascii="仿宋_GB2312" w:eastAsia="仿宋_GB2312" w:hAnsi="仿宋" w:hint="eastAsia"/>
          <w:sz w:val="32"/>
          <w:szCs w:val="32"/>
        </w:rPr>
        <w:t>小时内核酸检测阴性证明”查验以及应急处置等工作，佩戴一次性医用口罩或医用外科口罩参加面试。</w:t>
      </w:r>
    </w:p>
    <w:p w14:paraId="565743AC" w14:textId="1605B1DA" w:rsidR="007633E7" w:rsidRPr="00ED0694" w:rsidRDefault="007633E7" w:rsidP="001B661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（二）考生须按照公布的面试时间及考场安排，在面试开考前</w:t>
      </w:r>
      <w:r w:rsidRPr="00ED0694">
        <w:rPr>
          <w:rFonts w:ascii="仿宋_GB2312" w:eastAsia="仿宋_GB2312" w:hAnsi="仿宋"/>
          <w:sz w:val="32"/>
          <w:szCs w:val="32"/>
        </w:rPr>
        <w:t>60</w:t>
      </w:r>
      <w:r w:rsidRPr="00ED0694">
        <w:rPr>
          <w:rFonts w:ascii="仿宋_GB2312" w:eastAsia="仿宋_GB2312" w:hAnsi="仿宋" w:hint="eastAsia"/>
          <w:sz w:val="32"/>
          <w:szCs w:val="32"/>
        </w:rPr>
        <w:t>分钟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（即下午</w:t>
      </w:r>
      <w:r w:rsidRPr="00ED0694">
        <w:rPr>
          <w:rFonts w:ascii="仿宋_GB2312" w:eastAsia="仿宋_GB2312" w:hAnsi="仿宋"/>
          <w:b/>
          <w:sz w:val="32"/>
          <w:szCs w:val="32"/>
        </w:rPr>
        <w:t>13</w:t>
      </w:r>
      <w:r w:rsidRPr="00ED0694">
        <w:rPr>
          <w:rFonts w:ascii="仿宋_GB2312" w:eastAsia="仿宋" w:hAnsi="仿宋" w:hint="eastAsia"/>
          <w:b/>
          <w:sz w:val="32"/>
          <w:szCs w:val="32"/>
        </w:rPr>
        <w:t>︰</w:t>
      </w:r>
      <w:r w:rsidRPr="00ED0694">
        <w:rPr>
          <w:rFonts w:ascii="仿宋_GB2312" w:eastAsia="仿宋_GB2312" w:hAnsi="仿宋"/>
          <w:b/>
          <w:sz w:val="32"/>
          <w:szCs w:val="32"/>
        </w:rPr>
        <w:t>00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前）</w:t>
      </w:r>
      <w:r w:rsidRPr="00ED0694">
        <w:rPr>
          <w:rFonts w:ascii="仿宋_GB2312" w:eastAsia="仿宋_GB2312" w:hAnsi="仿宋" w:hint="eastAsia"/>
          <w:sz w:val="32"/>
          <w:szCs w:val="32"/>
        </w:rPr>
        <w:t>，凭本人笔试准考证和有效身份证到面试考场</w:t>
      </w:r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汕头市达</w:t>
      </w:r>
      <w:proofErr w:type="gramStart"/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濠</w:t>
      </w:r>
      <w:proofErr w:type="gramEnd"/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华侨中学（高中部）</w:t>
      </w:r>
      <w:r w:rsidR="004E37EA">
        <w:rPr>
          <w:rFonts w:ascii="仿宋_GB2312" w:eastAsia="仿宋_GB2312" w:hAnsi="仿宋" w:hint="eastAsia"/>
          <w:b/>
          <w:sz w:val="32"/>
          <w:szCs w:val="32"/>
        </w:rPr>
        <w:t>，地址：</w:t>
      </w:r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汕头市</w:t>
      </w:r>
      <w:proofErr w:type="gramStart"/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濠</w:t>
      </w:r>
      <w:proofErr w:type="gramEnd"/>
      <w:r w:rsidR="004E37EA" w:rsidRPr="004E37EA">
        <w:rPr>
          <w:rFonts w:ascii="仿宋_GB2312" w:eastAsia="仿宋_GB2312" w:hAnsi="仿宋" w:hint="eastAsia"/>
          <w:b/>
          <w:sz w:val="32"/>
          <w:szCs w:val="32"/>
        </w:rPr>
        <w:t>江区磊广大道与红桥路交叉路口向东北约200米</w:t>
      </w:r>
      <w:r w:rsidRPr="00ED0694">
        <w:rPr>
          <w:rFonts w:ascii="仿宋_GB2312" w:eastAsia="仿宋_GB2312" w:hAnsi="仿宋" w:hint="eastAsia"/>
          <w:b/>
          <w:sz w:val="32"/>
          <w:szCs w:val="32"/>
        </w:rPr>
        <w:t>；请考生按考场指示路线，从考生通道进入</w:t>
      </w:r>
      <w:r w:rsidRPr="00ED0694">
        <w:rPr>
          <w:rFonts w:ascii="仿宋_GB2312" w:eastAsia="仿宋_GB2312" w:hAnsi="仿宋"/>
          <w:b/>
          <w:sz w:val="32"/>
          <w:szCs w:val="32"/>
        </w:rPr>
        <w:t>,</w:t>
      </w:r>
      <w:r w:rsidRPr="00ED0694">
        <w:rPr>
          <w:rFonts w:ascii="仿宋_GB2312" w:eastAsia="仿宋_GB2312" w:hAnsi="仿宋" w:hint="eastAsia"/>
          <w:sz w:val="32"/>
          <w:szCs w:val="32"/>
        </w:rPr>
        <w:t>参加面试抽签。未能依时报到的，按自动放弃面试资格处理。考生不得穿（戴）制服或有明显文字、图案标识的服装、口罩参加面试。</w:t>
      </w:r>
    </w:p>
    <w:p w14:paraId="6CCC063B" w14:textId="77777777"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14:paraId="6A180316" w14:textId="77777777"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（四）考生报到后，工作人员按分组顺序组织考生抽签，决定面试的先后顺序，考生应按抽签确定的面试顺序进行面试。考生应留意自己所在岗位分组是否与本人报考的岗位对</w:t>
      </w:r>
      <w:r w:rsidRPr="00ED0694">
        <w:rPr>
          <w:rFonts w:ascii="仿宋_GB2312" w:eastAsia="仿宋_GB2312" w:hAnsi="仿宋" w:hint="eastAsia"/>
          <w:sz w:val="32"/>
          <w:szCs w:val="32"/>
        </w:rPr>
        <w:lastRenderedPageBreak/>
        <w:t>应。</w:t>
      </w:r>
    </w:p>
    <w:p w14:paraId="363B545C" w14:textId="77777777" w:rsidR="007633E7" w:rsidRPr="00ED0694" w:rsidRDefault="007633E7" w:rsidP="00BD6CB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（五）面试开始后，工作人员按抽签顺序逐一引导考生进入面试室面试。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候考的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考生实行封闭管理，须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在候考室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静候，不得喧哗，不得影响他人，应服从工作人员的管理，不得擅自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离开候考室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。需上洗手间的，应经工作人员同意，并由工作人员陪同前往。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候考的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考生需离开考场的，应书面提出申请，经考场主考同意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后按弃考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处理。严禁任何人向考生传递试题信息。</w:t>
      </w:r>
    </w:p>
    <w:p w14:paraId="1D202072" w14:textId="77777777" w:rsidR="007633E7" w:rsidRPr="00ED0694" w:rsidRDefault="007633E7" w:rsidP="00BD6CB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14:paraId="748972C7" w14:textId="77777777"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</w:t>
      </w:r>
      <w:proofErr w:type="gramStart"/>
      <w:r w:rsidRPr="00ED0694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ED0694">
        <w:rPr>
          <w:rFonts w:ascii="仿宋_GB2312" w:eastAsia="仿宋_GB2312" w:hAnsi="仿宋" w:hint="eastAsia"/>
          <w:sz w:val="32"/>
          <w:szCs w:val="32"/>
        </w:rPr>
        <w:t>要领错别人的物品）后离开考场，不得在考场附近逗留。考生须服从评委对自己的成绩评定，不得要求加分、查分、复试或无理取闹。</w:t>
      </w:r>
    </w:p>
    <w:p w14:paraId="5805336E" w14:textId="77777777" w:rsidR="007633E7" w:rsidRPr="00ED0694" w:rsidRDefault="007633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0694">
        <w:rPr>
          <w:rFonts w:ascii="仿宋_GB2312" w:eastAsia="仿宋_GB2312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7633E7" w:rsidRPr="00ED0694" w:rsidSect="0071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D0F4" w14:textId="77777777" w:rsidR="009D29EB" w:rsidRDefault="009D29EB" w:rsidP="00712FE6">
      <w:r>
        <w:separator/>
      </w:r>
    </w:p>
  </w:endnote>
  <w:endnote w:type="continuationSeparator" w:id="0">
    <w:p w14:paraId="0EE591C9" w14:textId="77777777" w:rsidR="009D29EB" w:rsidRDefault="009D29EB" w:rsidP="0071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1F3E" w14:textId="77777777" w:rsidR="009D29EB" w:rsidRDefault="009D29EB" w:rsidP="00712FE6">
      <w:r>
        <w:separator/>
      </w:r>
    </w:p>
  </w:footnote>
  <w:footnote w:type="continuationSeparator" w:id="0">
    <w:p w14:paraId="52BBFCCF" w14:textId="77777777" w:rsidR="009D29EB" w:rsidRDefault="009D29EB" w:rsidP="0071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552"/>
    <w:rsid w:val="00055BD5"/>
    <w:rsid w:val="001B661F"/>
    <w:rsid w:val="001B7958"/>
    <w:rsid w:val="001F6A9E"/>
    <w:rsid w:val="002C6552"/>
    <w:rsid w:val="003D4E8E"/>
    <w:rsid w:val="004750BC"/>
    <w:rsid w:val="00475391"/>
    <w:rsid w:val="004E37EA"/>
    <w:rsid w:val="004F5E0A"/>
    <w:rsid w:val="00631B52"/>
    <w:rsid w:val="00712FE6"/>
    <w:rsid w:val="00761A2B"/>
    <w:rsid w:val="007633E7"/>
    <w:rsid w:val="00764ABD"/>
    <w:rsid w:val="00806D1A"/>
    <w:rsid w:val="00914FA1"/>
    <w:rsid w:val="009A1A23"/>
    <w:rsid w:val="009B6C8E"/>
    <w:rsid w:val="009D29EB"/>
    <w:rsid w:val="00B10A6A"/>
    <w:rsid w:val="00BD6CBC"/>
    <w:rsid w:val="00BE5467"/>
    <w:rsid w:val="00C23140"/>
    <w:rsid w:val="00C7361A"/>
    <w:rsid w:val="00C8280B"/>
    <w:rsid w:val="00ED0694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D1154"/>
  <w15:docId w15:val="{173E0341-25CD-479B-90B2-5C62924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12FE6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character" w:customStyle="1" w:styleId="a4">
    <w:name w:val="正文文本缩进 字符"/>
    <w:link w:val="a3"/>
    <w:uiPriority w:val="99"/>
    <w:semiHidden/>
    <w:locked/>
    <w:rsid w:val="003D4E8E"/>
    <w:rPr>
      <w:rFonts w:cs="Times New Roman"/>
    </w:rPr>
  </w:style>
  <w:style w:type="paragraph" w:styleId="a5">
    <w:name w:val="footer"/>
    <w:basedOn w:val="a"/>
    <w:link w:val="a6"/>
    <w:uiPriority w:val="99"/>
    <w:rsid w:val="0071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12FE6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1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712FE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喵喵 林</cp:lastModifiedBy>
  <cp:revision>11</cp:revision>
  <cp:lastPrinted>2020-12-08T04:02:00Z</cp:lastPrinted>
  <dcterms:created xsi:type="dcterms:W3CDTF">2020-11-20T14:46:00Z</dcterms:created>
  <dcterms:modified xsi:type="dcterms:W3CDTF">2021-11-15T02:28:00Z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