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8F8F8"/>
  <w:body>
    <w:p>
      <w:pPr>
        <w:pStyle w:val="12"/>
        <w:bidi w:val="0"/>
        <w:rPr>
          <w:rFonts w:hint="eastAsia"/>
          <w:strike/>
          <w:dstrike w:val="0"/>
          <w:color w:val="auto"/>
          <w:lang w:val="en-US" w:eastAsia="zh-CN"/>
        </w:rPr>
      </w:pPr>
      <w:r>
        <w:rPr>
          <w:rFonts w:hint="eastAsia"/>
          <w:color w:val="auto"/>
          <w:lang w:val="en-US" w:eastAsia="zh-CN"/>
        </w:rPr>
        <w:t>附件</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简体" w:cs="Times New Roman"/>
          <w:b w:val="0"/>
          <w:bCs w:val="0"/>
          <w:color w:val="auto"/>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黑体简体" w:cs="Times New Roman"/>
          <w:b w:val="0"/>
          <w:bCs/>
          <w:color w:val="auto"/>
          <w:sz w:val="32"/>
          <w:szCs w:val="32"/>
          <w:lang w:val="en-US" w:eastAsia="zh-CN"/>
        </w:rPr>
      </w:pPr>
      <w:r>
        <w:rPr>
          <w:rFonts w:hint="default" w:ascii="Times New Roman" w:hAnsi="Times New Roman" w:eastAsia="方正小标宋简体" w:cs="Times New Roman"/>
          <w:b w:val="0"/>
          <w:bCs w:val="0"/>
          <w:color w:val="auto"/>
          <w:sz w:val="44"/>
          <w:szCs w:val="44"/>
        </w:rPr>
        <w:t>濠江区农村宅基地分配和建房管理暂行办法</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default" w:ascii="Times New Roman" w:hAnsi="Times New Roman" w:eastAsia="方正黑体简体" w:cs="Times New Roman"/>
          <w:b w:val="0"/>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600" w:lineRule="exact"/>
        <w:jc w:val="center"/>
        <w:textAlignment w:val="auto"/>
        <w:rPr>
          <w:rFonts w:hint="default" w:ascii="Times New Roman" w:hAnsi="Times New Roman" w:eastAsia="黑体" w:cs="Times New Roman"/>
          <w:color w:val="auto"/>
          <w:sz w:val="32"/>
          <w:szCs w:val="32"/>
        </w:rPr>
      </w:pPr>
      <w:r>
        <w:rPr>
          <w:rFonts w:hint="default" w:ascii="Times New Roman" w:hAnsi="Times New Roman" w:eastAsia="方正黑体简体" w:cs="Times New Roman"/>
          <w:b w:val="0"/>
          <w:bCs/>
          <w:color w:val="auto"/>
          <w:sz w:val="32"/>
          <w:szCs w:val="32"/>
          <w:lang w:val="en-US" w:eastAsia="zh-CN"/>
        </w:rPr>
        <w:t>第一章  总则</w:t>
      </w:r>
      <w:r>
        <w:rPr>
          <w:rFonts w:hint="default" w:ascii="Times New Roman" w:hAnsi="Times New Roman" w:eastAsia="黑体" w:cs="Times New Roman"/>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color w:val="auto"/>
          <w:kern w:val="0"/>
          <w:sz w:val="32"/>
          <w:szCs w:val="32"/>
          <w:shd w:val="clear" w:color="auto" w:fill="FFFFFF"/>
        </w:rPr>
      </w:pPr>
      <w:r>
        <w:rPr>
          <w:rFonts w:hint="default" w:ascii="Times New Roman" w:hAnsi="Times New Roman" w:eastAsia="方正仿宋简体" w:cs="Times New Roman"/>
          <w:b/>
          <w:bCs/>
          <w:color w:val="auto"/>
          <w:kern w:val="0"/>
          <w:sz w:val="32"/>
          <w:szCs w:val="32"/>
          <w:lang w:val="en-US" w:eastAsia="zh-CN" w:bidi="ar-SA"/>
        </w:rPr>
        <w:t>第一条</w:t>
      </w:r>
      <w:r>
        <w:rPr>
          <w:rFonts w:hint="default" w:ascii="Times New Roman" w:hAnsi="Times New Roman" w:eastAsia="方正仿宋简体" w:cs="Times New Roman"/>
          <w:b w:val="0"/>
          <w:bCs w:val="0"/>
          <w:color w:val="auto"/>
          <w:sz w:val="32"/>
          <w:szCs w:val="32"/>
          <w:shd w:val="clear" w:color="auto" w:fill="FFFFFF"/>
          <w:lang w:val="en-US" w:eastAsia="zh-CN"/>
        </w:rPr>
        <w:t xml:space="preserve">  </w:t>
      </w:r>
      <w:r>
        <w:rPr>
          <w:rFonts w:hint="default" w:ascii="Times New Roman" w:hAnsi="Times New Roman" w:eastAsia="方正仿宋简体" w:cs="Times New Roman"/>
          <w:color w:val="auto"/>
          <w:sz w:val="32"/>
          <w:szCs w:val="32"/>
        </w:rPr>
        <w:t>为规范</w:t>
      </w:r>
      <w:r>
        <w:rPr>
          <w:rFonts w:hint="eastAsia" w:ascii="Times New Roman" w:hAnsi="Times New Roman" w:eastAsia="方正仿宋简体" w:cs="Times New Roman"/>
          <w:color w:val="auto"/>
          <w:sz w:val="32"/>
          <w:szCs w:val="32"/>
          <w:lang w:val="en-US" w:eastAsia="zh-CN"/>
        </w:rPr>
        <w:t>濠江区</w:t>
      </w:r>
      <w:r>
        <w:rPr>
          <w:rFonts w:hint="default" w:ascii="Times New Roman" w:hAnsi="Times New Roman" w:eastAsia="方正仿宋简体" w:cs="Times New Roman"/>
          <w:color w:val="auto"/>
          <w:sz w:val="32"/>
          <w:szCs w:val="32"/>
        </w:rPr>
        <w:t>农村宅基地分配和建房管理，保障农村村民居住权益，建设宜居乡村，</w:t>
      </w:r>
      <w:r>
        <w:rPr>
          <w:rFonts w:hint="default" w:ascii="Times New Roman" w:hAnsi="Times New Roman" w:eastAsia="方正仿宋简体" w:cs="Times New Roman"/>
          <w:color w:val="auto"/>
          <w:kern w:val="0"/>
          <w:sz w:val="32"/>
          <w:szCs w:val="32"/>
        </w:rPr>
        <w:t>根据《中华人民共和国土地管理法》《中华人民共和国城乡规划法》</w:t>
      </w:r>
      <w:r>
        <w:rPr>
          <w:rFonts w:hint="default" w:ascii="Times New Roman" w:hAnsi="Times New Roman" w:eastAsia="方正仿宋简体" w:cs="Times New Roman"/>
          <w:color w:val="auto"/>
          <w:sz w:val="32"/>
          <w:szCs w:val="32"/>
        </w:rPr>
        <w:t>《广东省农业农村厅 广东省自然资源厅关于规范农村宅基地审批管理的通知》《汕头经济特区农村村民住宅建设管理办法》《汕头市人民政府印发关于全面推进农房管控和乡村风貌提升的工作方案的通知》《汕头市农业农村局 汕头市自然资源局 汕头市住</w:t>
      </w:r>
      <w:r>
        <w:rPr>
          <w:rFonts w:hint="default" w:ascii="Times New Roman" w:hAnsi="Times New Roman" w:eastAsia="方正仿宋简体" w:cs="Times New Roman"/>
          <w:color w:val="auto"/>
          <w:sz w:val="32"/>
          <w:szCs w:val="32"/>
          <w:lang w:val="en-US" w:eastAsia="zh-CN"/>
        </w:rPr>
        <w:t>房</w:t>
      </w:r>
      <w:r>
        <w:rPr>
          <w:rFonts w:hint="default" w:ascii="Times New Roman" w:hAnsi="Times New Roman" w:eastAsia="方正仿宋简体" w:cs="Times New Roman"/>
          <w:color w:val="auto"/>
          <w:sz w:val="32"/>
          <w:szCs w:val="32"/>
        </w:rPr>
        <w:t>和城乡建设局关于印发</w:t>
      </w:r>
      <w:r>
        <w:rPr>
          <w:rFonts w:hint="default" w:ascii="Times New Roman" w:hAnsi="Times New Roman" w:eastAsia="方正仿宋简体" w:cs="Times New Roman"/>
          <w:color w:val="auto"/>
          <w:sz w:val="32"/>
          <w:szCs w:val="32"/>
          <w:lang w:val="en-US" w:eastAsia="zh-CN"/>
        </w:rPr>
        <w:t>〈</w:t>
      </w:r>
      <w:r>
        <w:rPr>
          <w:rFonts w:hint="default" w:ascii="Times New Roman" w:hAnsi="Times New Roman" w:eastAsia="方正仿宋简体" w:cs="Times New Roman"/>
          <w:color w:val="auto"/>
          <w:sz w:val="32"/>
          <w:szCs w:val="32"/>
        </w:rPr>
        <w:t>汕头市农村宅基地审批管理工作指引（试行）</w:t>
      </w:r>
      <w:r>
        <w:rPr>
          <w:rFonts w:hint="default" w:ascii="Times New Roman" w:hAnsi="Times New Roman" w:eastAsia="方正仿宋简体" w:cs="Times New Roman"/>
          <w:color w:val="auto"/>
          <w:sz w:val="32"/>
          <w:szCs w:val="32"/>
          <w:lang w:val="en-US" w:eastAsia="zh-CN"/>
        </w:rPr>
        <w:t>〉</w:t>
      </w:r>
      <w:r>
        <w:rPr>
          <w:rFonts w:hint="default" w:ascii="Times New Roman" w:hAnsi="Times New Roman" w:eastAsia="方正仿宋简体" w:cs="Times New Roman"/>
          <w:color w:val="auto"/>
          <w:sz w:val="32"/>
          <w:szCs w:val="32"/>
        </w:rPr>
        <w:t>的通知》等</w:t>
      </w:r>
      <w:r>
        <w:rPr>
          <w:rFonts w:hint="eastAsia" w:ascii="Times New Roman" w:hAnsi="Times New Roman" w:eastAsia="方正仿宋简体" w:cs="Times New Roman"/>
          <w:color w:val="auto"/>
          <w:sz w:val="32"/>
          <w:szCs w:val="32"/>
          <w:lang w:val="en-US" w:eastAsia="zh-CN"/>
        </w:rPr>
        <w:t>有关法律、法规和政策文件的</w:t>
      </w:r>
      <w:r>
        <w:rPr>
          <w:rFonts w:hint="default" w:ascii="Times New Roman" w:hAnsi="Times New Roman" w:eastAsia="方正仿宋简体" w:cs="Times New Roman"/>
          <w:color w:val="auto"/>
          <w:sz w:val="32"/>
          <w:szCs w:val="32"/>
        </w:rPr>
        <w:t>规定，结合</w:t>
      </w:r>
      <w:r>
        <w:rPr>
          <w:rFonts w:hint="eastAsia" w:ascii="Times New Roman" w:hAnsi="Times New Roman" w:eastAsia="方正仿宋简体" w:cs="Times New Roman"/>
          <w:strike w:val="0"/>
          <w:dstrike w:val="0"/>
          <w:color w:val="auto"/>
          <w:sz w:val="32"/>
          <w:szCs w:val="32"/>
          <w:lang w:val="en-US" w:eastAsia="zh-CN"/>
        </w:rPr>
        <w:t>本</w:t>
      </w:r>
      <w:r>
        <w:rPr>
          <w:rFonts w:hint="default" w:ascii="Times New Roman" w:hAnsi="Times New Roman" w:eastAsia="方正仿宋简体" w:cs="Times New Roman"/>
          <w:color w:val="auto"/>
          <w:sz w:val="32"/>
          <w:szCs w:val="32"/>
        </w:rPr>
        <w:t>区实际，制定本办法。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color w:val="auto"/>
          <w:kern w:val="0"/>
          <w:sz w:val="32"/>
          <w:szCs w:val="32"/>
          <w:shd w:val="clear" w:color="auto" w:fill="FFFFFF"/>
        </w:rPr>
      </w:pPr>
      <w:r>
        <w:rPr>
          <w:rFonts w:hint="default" w:ascii="Times New Roman" w:hAnsi="Times New Roman" w:eastAsia="方正仿宋简体" w:cs="Times New Roman"/>
          <w:b/>
          <w:bCs/>
          <w:color w:val="auto"/>
          <w:kern w:val="0"/>
          <w:sz w:val="32"/>
          <w:szCs w:val="32"/>
          <w:lang w:val="en-US" w:eastAsia="zh-CN" w:bidi="ar-SA"/>
        </w:rPr>
        <w:t>第二条</w:t>
      </w:r>
      <w:r>
        <w:rPr>
          <w:rFonts w:hint="default" w:ascii="Times New Roman" w:hAnsi="Times New Roman" w:eastAsia="方正仿宋简体" w:cs="Times New Roman"/>
          <w:color w:val="auto"/>
          <w:sz w:val="32"/>
          <w:szCs w:val="32"/>
          <w:lang w:val="en-US" w:eastAsia="zh-CN"/>
        </w:rPr>
        <w:t xml:space="preserve">  </w:t>
      </w:r>
      <w:r>
        <w:rPr>
          <w:rFonts w:hint="eastAsia" w:ascii="Times New Roman" w:hAnsi="Times New Roman" w:eastAsia="方正仿宋简体" w:cs="Times New Roman"/>
          <w:color w:val="auto"/>
          <w:sz w:val="32"/>
          <w:szCs w:val="32"/>
          <w:lang w:val="en-US" w:eastAsia="zh-CN"/>
        </w:rPr>
        <w:t>在经批准划定</w:t>
      </w:r>
      <w:r>
        <w:rPr>
          <w:rFonts w:hint="default" w:ascii="Times New Roman" w:hAnsi="Times New Roman" w:eastAsia="方正仿宋简体" w:cs="Times New Roman"/>
          <w:color w:val="auto"/>
          <w:kern w:val="0"/>
          <w:sz w:val="32"/>
          <w:szCs w:val="32"/>
          <w:shd w:val="clear" w:color="auto" w:fill="FFFFFF"/>
        </w:rPr>
        <w:t>用于</w:t>
      </w:r>
      <w:r>
        <w:rPr>
          <w:rFonts w:hint="default" w:ascii="Times New Roman" w:hAnsi="Times New Roman" w:eastAsia="方正仿宋简体" w:cs="Times New Roman"/>
          <w:color w:val="auto"/>
          <w:sz w:val="32"/>
          <w:szCs w:val="32"/>
        </w:rPr>
        <w:t>村民居住用地的农村</w:t>
      </w:r>
      <w:r>
        <w:rPr>
          <w:rFonts w:hint="eastAsia" w:ascii="Times New Roman" w:hAnsi="Times New Roman" w:eastAsia="方正仿宋简体" w:cs="Times New Roman"/>
          <w:color w:val="auto"/>
          <w:sz w:val="32"/>
          <w:szCs w:val="32"/>
          <w:lang w:val="en-US" w:eastAsia="zh-CN"/>
        </w:rPr>
        <w:t>宅基地</w:t>
      </w:r>
      <w:r>
        <w:rPr>
          <w:rFonts w:hint="default" w:ascii="Times New Roman" w:hAnsi="Times New Roman" w:eastAsia="方正仿宋简体" w:cs="Times New Roman"/>
          <w:color w:val="auto"/>
          <w:kern w:val="0"/>
          <w:sz w:val="32"/>
          <w:szCs w:val="32"/>
          <w:shd w:val="clear" w:color="auto" w:fill="FFFFFF"/>
        </w:rPr>
        <w:t>范围内，农村村民申请宅基地分配</w:t>
      </w:r>
      <w:r>
        <w:rPr>
          <w:rFonts w:hint="eastAsia" w:ascii="Times New Roman" w:hAnsi="Times New Roman" w:eastAsia="方正仿宋简体" w:cs="Times New Roman"/>
          <w:color w:val="auto"/>
          <w:kern w:val="0"/>
          <w:sz w:val="32"/>
          <w:szCs w:val="32"/>
          <w:shd w:val="clear" w:color="auto" w:fill="FFFFFF"/>
          <w:lang w:val="en-US" w:eastAsia="zh-CN"/>
        </w:rPr>
        <w:t>和</w:t>
      </w:r>
      <w:r>
        <w:rPr>
          <w:rFonts w:hint="default" w:ascii="Times New Roman" w:hAnsi="Times New Roman" w:eastAsia="方正仿宋简体" w:cs="Times New Roman"/>
          <w:color w:val="auto"/>
          <w:kern w:val="0"/>
          <w:sz w:val="32"/>
          <w:szCs w:val="32"/>
          <w:shd w:val="clear" w:color="auto" w:fill="FFFFFF"/>
        </w:rPr>
        <w:t>建房管理（包括宅基地审批、建房规划许可</w:t>
      </w:r>
      <w:r>
        <w:rPr>
          <w:rFonts w:hint="eastAsia" w:ascii="Times New Roman" w:hAnsi="Times New Roman" w:eastAsia="方正仿宋简体" w:cs="Times New Roman"/>
          <w:color w:val="auto"/>
          <w:kern w:val="0"/>
          <w:sz w:val="32"/>
          <w:szCs w:val="32"/>
          <w:shd w:val="clear" w:color="auto" w:fill="FFFFFF"/>
          <w:lang w:val="en-US" w:eastAsia="zh-CN"/>
        </w:rPr>
        <w:t>及</w:t>
      </w:r>
      <w:r>
        <w:rPr>
          <w:rFonts w:hint="default" w:ascii="Times New Roman" w:hAnsi="Times New Roman" w:eastAsia="方正仿宋简体" w:cs="Times New Roman"/>
          <w:color w:val="auto"/>
          <w:kern w:val="0"/>
          <w:sz w:val="32"/>
          <w:szCs w:val="32"/>
          <w:shd w:val="clear" w:color="auto" w:fill="FFFFFF"/>
        </w:rPr>
        <w:t>施工登记、建房的检查验收</w:t>
      </w:r>
      <w:r>
        <w:rPr>
          <w:rFonts w:hint="eastAsia" w:ascii="Times New Roman" w:hAnsi="Times New Roman" w:eastAsia="方正仿宋简体" w:cs="Times New Roman"/>
          <w:color w:val="auto"/>
          <w:kern w:val="0"/>
          <w:sz w:val="32"/>
          <w:szCs w:val="32"/>
          <w:shd w:val="clear" w:color="auto" w:fill="FFFFFF"/>
          <w:lang w:val="en-US" w:eastAsia="zh-CN"/>
        </w:rPr>
        <w:t>及</w:t>
      </w:r>
      <w:r>
        <w:rPr>
          <w:rFonts w:hint="default" w:ascii="Times New Roman" w:hAnsi="Times New Roman" w:eastAsia="方正仿宋简体" w:cs="Times New Roman"/>
          <w:color w:val="auto"/>
          <w:kern w:val="0"/>
          <w:sz w:val="32"/>
          <w:szCs w:val="32"/>
          <w:shd w:val="clear" w:color="auto" w:fill="FFFFFF"/>
        </w:rPr>
        <w:t>违法查处）适</w:t>
      </w:r>
      <w:r>
        <w:rPr>
          <w:rFonts w:hint="eastAsia" w:ascii="Times New Roman" w:hAnsi="Times New Roman" w:eastAsia="方正仿宋简体" w:cs="Times New Roman"/>
          <w:color w:val="auto"/>
          <w:kern w:val="0"/>
          <w:sz w:val="32"/>
          <w:szCs w:val="32"/>
          <w:shd w:val="clear" w:color="auto" w:fill="FFFFFF"/>
          <w:lang w:val="en-US" w:eastAsia="zh-CN"/>
        </w:rPr>
        <w:t>用</w:t>
      </w:r>
      <w:r>
        <w:rPr>
          <w:rFonts w:hint="default" w:ascii="Times New Roman" w:hAnsi="Times New Roman" w:eastAsia="方正仿宋简体" w:cs="Times New Roman"/>
          <w:color w:val="auto"/>
          <w:kern w:val="0"/>
          <w:sz w:val="32"/>
          <w:szCs w:val="32"/>
          <w:shd w:val="clear" w:color="auto" w:fill="FFFFFF"/>
        </w:rPr>
        <w:t>本办法。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rPr>
      </w:pPr>
      <w:r>
        <w:rPr>
          <w:rFonts w:hint="default" w:ascii="Times New Roman" w:hAnsi="Times New Roman" w:eastAsia="方正仿宋简体" w:cs="Times New Roman"/>
          <w:color w:val="auto"/>
          <w:sz w:val="32"/>
          <w:szCs w:val="32"/>
          <w:lang w:val="en-US" w:eastAsia="zh-CN"/>
        </w:rPr>
        <w:t>本</w:t>
      </w:r>
      <w:r>
        <w:rPr>
          <w:rFonts w:hint="default" w:ascii="Times New Roman" w:hAnsi="Times New Roman" w:eastAsia="方正仿宋简体" w:cs="Times New Roman"/>
          <w:color w:val="auto"/>
          <w:sz w:val="32"/>
          <w:szCs w:val="32"/>
        </w:rPr>
        <w:t>办法所称农村宅基地，是指农村村民用于建造住宅及其附属设施的集体建设用地，包括住房、附属用房和庭院等用地，不包括与宅基地相连的农业生产性用地和村民超出宅基地范围占用的空闲地等土地。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lang w:val="en-US" w:eastAsia="zh-CN"/>
        </w:rPr>
        <w:t>本</w:t>
      </w:r>
      <w:r>
        <w:rPr>
          <w:rFonts w:hint="default" w:ascii="Times New Roman" w:hAnsi="Times New Roman" w:eastAsia="方正仿宋简体" w:cs="Times New Roman"/>
          <w:color w:val="auto"/>
          <w:sz w:val="32"/>
          <w:szCs w:val="32"/>
        </w:rPr>
        <w:t>办法所称农村村民（</w:t>
      </w:r>
      <w:r>
        <w:rPr>
          <w:rFonts w:hint="default" w:ascii="Times New Roman" w:hAnsi="Times New Roman" w:eastAsia="方正仿宋简体" w:cs="Times New Roman"/>
          <w:color w:val="auto"/>
          <w:sz w:val="32"/>
          <w:szCs w:val="32"/>
          <w:lang w:val="en-US" w:eastAsia="zh-CN"/>
        </w:rPr>
        <w:t>以</w:t>
      </w:r>
      <w:r>
        <w:rPr>
          <w:rFonts w:hint="default" w:ascii="Times New Roman" w:hAnsi="Times New Roman" w:eastAsia="方正仿宋简体" w:cs="Times New Roman"/>
          <w:color w:val="auto"/>
          <w:sz w:val="32"/>
          <w:szCs w:val="32"/>
        </w:rPr>
        <w:t xml:space="preserve">下称村民），指具有本集体经济组织成员资格的人员。 </w:t>
      </w:r>
    </w:p>
    <w:p>
      <w:pPr>
        <w:pStyle w:val="5"/>
        <w:keepNext w:val="0"/>
        <w:keepLines w:val="0"/>
        <w:pageBreakBefore w:val="0"/>
        <w:widowControl w:val="0"/>
        <w:kinsoku/>
        <w:wordWrap/>
        <w:overflowPunct/>
        <w:topLinePunct w:val="0"/>
        <w:autoSpaceDE/>
        <w:autoSpaceDN/>
        <w:bidi w:val="0"/>
        <w:adjustRightInd/>
        <w:snapToGrid/>
        <w:spacing w:after="0" w:line="600" w:lineRule="exact"/>
        <w:ind w:firstLine="64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lang w:val="en-US" w:eastAsia="zh-CN"/>
        </w:rPr>
        <w:t>本</w:t>
      </w:r>
      <w:r>
        <w:rPr>
          <w:rFonts w:hint="default" w:ascii="Times New Roman" w:hAnsi="Times New Roman" w:eastAsia="方正仿宋简体" w:cs="Times New Roman"/>
          <w:color w:val="auto"/>
          <w:sz w:val="32"/>
          <w:szCs w:val="32"/>
        </w:rPr>
        <w:t>办法所称建房，指村民在批准</w:t>
      </w:r>
      <w:r>
        <w:rPr>
          <w:rFonts w:hint="eastAsia" w:ascii="Times New Roman" w:hAnsi="Times New Roman" w:eastAsia="方正仿宋简体" w:cs="Times New Roman"/>
          <w:color w:val="auto"/>
          <w:sz w:val="32"/>
          <w:szCs w:val="32"/>
          <w:lang w:val="en-US" w:eastAsia="zh-CN"/>
        </w:rPr>
        <w:t>划定</w:t>
      </w:r>
      <w:r>
        <w:rPr>
          <w:rFonts w:hint="default" w:ascii="Times New Roman" w:hAnsi="Times New Roman" w:eastAsia="方正仿宋简体" w:cs="Times New Roman"/>
          <w:color w:val="auto"/>
          <w:sz w:val="32"/>
          <w:szCs w:val="32"/>
        </w:rPr>
        <w:t>的</w:t>
      </w:r>
      <w:r>
        <w:rPr>
          <w:rFonts w:hint="eastAsia" w:ascii="Times New Roman" w:hAnsi="Times New Roman" w:eastAsia="方正仿宋简体" w:cs="Times New Roman"/>
          <w:color w:val="auto"/>
          <w:sz w:val="32"/>
          <w:szCs w:val="32"/>
          <w:lang w:val="en-US" w:eastAsia="zh-CN"/>
        </w:rPr>
        <w:t>农村</w:t>
      </w:r>
      <w:r>
        <w:rPr>
          <w:rFonts w:hint="default" w:ascii="Times New Roman" w:hAnsi="Times New Roman" w:eastAsia="方正仿宋简体" w:cs="Times New Roman"/>
          <w:color w:val="auto"/>
          <w:sz w:val="32"/>
          <w:szCs w:val="32"/>
        </w:rPr>
        <w:t>宅基地上新建</w:t>
      </w:r>
      <w:r>
        <w:rPr>
          <w:rFonts w:hint="eastAsia" w:ascii="Times New Roman" w:hAnsi="Times New Roman" w:eastAsia="方正仿宋简体" w:cs="Times New Roman"/>
          <w:color w:val="auto"/>
          <w:sz w:val="32"/>
          <w:szCs w:val="32"/>
          <w:lang w:val="en-US" w:eastAsia="zh-CN"/>
        </w:rPr>
        <w:t>住房行为或在</w:t>
      </w:r>
      <w:r>
        <w:rPr>
          <w:rFonts w:hint="default" w:ascii="Times New Roman" w:hAnsi="Times New Roman" w:eastAsia="方正仿宋简体" w:cs="Times New Roman"/>
          <w:color w:val="auto"/>
          <w:sz w:val="32"/>
          <w:szCs w:val="32"/>
        </w:rPr>
        <w:t>具有合法产权手续的旧房</w:t>
      </w:r>
      <w:r>
        <w:rPr>
          <w:rFonts w:hint="default" w:ascii="Times New Roman" w:hAnsi="Times New Roman" w:eastAsia="方正仿宋简体" w:cs="Times New Roman"/>
          <w:b w:val="0"/>
          <w:color w:val="auto"/>
          <w:sz w:val="32"/>
          <w:szCs w:val="32"/>
        </w:rPr>
        <w:t>上</w:t>
      </w:r>
      <w:r>
        <w:rPr>
          <w:rFonts w:hint="eastAsia" w:ascii="Times New Roman" w:hAnsi="Times New Roman" w:eastAsia="方正仿宋简体" w:cs="Times New Roman"/>
          <w:b w:val="0"/>
          <w:color w:val="auto"/>
          <w:sz w:val="32"/>
          <w:szCs w:val="32"/>
          <w:lang w:val="en-US" w:eastAsia="zh-CN"/>
        </w:rPr>
        <w:t>原址</w:t>
      </w:r>
      <w:r>
        <w:rPr>
          <w:rFonts w:hint="default" w:ascii="Times New Roman" w:hAnsi="Times New Roman" w:eastAsia="方正仿宋简体" w:cs="Times New Roman"/>
          <w:b w:val="0"/>
          <w:color w:val="auto"/>
          <w:sz w:val="32"/>
          <w:szCs w:val="32"/>
          <w:lang w:val="en-US" w:eastAsia="zh-CN"/>
        </w:rPr>
        <w:t>新建、改建、扩建</w:t>
      </w:r>
      <w:r>
        <w:rPr>
          <w:rFonts w:hint="eastAsia" w:ascii="Times New Roman" w:hAnsi="Times New Roman" w:eastAsia="方正仿宋简体" w:cs="Times New Roman"/>
          <w:b w:val="0"/>
          <w:color w:val="auto"/>
          <w:sz w:val="32"/>
          <w:szCs w:val="32"/>
          <w:lang w:val="en-US" w:eastAsia="zh-CN"/>
        </w:rPr>
        <w:t>住房行为</w:t>
      </w:r>
      <w:r>
        <w:rPr>
          <w:rFonts w:hint="default" w:ascii="Times New Roman" w:hAnsi="Times New Roman" w:eastAsia="方正仿宋简体"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b w:val="0"/>
          <w:color w:val="auto"/>
          <w:sz w:val="32"/>
          <w:szCs w:val="32"/>
        </w:rPr>
      </w:pPr>
      <w:r>
        <w:rPr>
          <w:rFonts w:hint="default" w:ascii="Times New Roman" w:hAnsi="Times New Roman" w:eastAsia="方正仿宋简体" w:cs="Times New Roman"/>
          <w:b/>
          <w:bCs/>
          <w:color w:val="auto"/>
          <w:kern w:val="0"/>
          <w:sz w:val="32"/>
          <w:szCs w:val="32"/>
          <w:lang w:val="en-US" w:eastAsia="zh-CN" w:bidi="ar-SA"/>
        </w:rPr>
        <w:t>第三条</w:t>
      </w:r>
      <w:r>
        <w:rPr>
          <w:rFonts w:hint="default" w:ascii="Times New Roman" w:hAnsi="Times New Roman" w:eastAsia="方正仿宋简体" w:cs="Times New Roman"/>
          <w:color w:val="auto"/>
          <w:sz w:val="32"/>
          <w:szCs w:val="32"/>
          <w:shd w:val="clear" w:color="auto" w:fill="FFFFFF"/>
          <w:lang w:val="en-US" w:eastAsia="zh-CN"/>
        </w:rPr>
        <w:t xml:space="preserve">  </w:t>
      </w:r>
      <w:r>
        <w:rPr>
          <w:rFonts w:hint="default" w:ascii="Times New Roman" w:hAnsi="Times New Roman" w:eastAsia="方正仿宋简体" w:cs="Times New Roman"/>
          <w:b w:val="0"/>
          <w:color w:val="auto"/>
          <w:sz w:val="32"/>
          <w:szCs w:val="32"/>
        </w:rPr>
        <w:t>农村宅基地分配和建房管理应当合法合规，</w:t>
      </w:r>
      <w:r>
        <w:rPr>
          <w:rFonts w:hint="default" w:ascii="Times New Roman" w:hAnsi="Times New Roman" w:eastAsia="方正仿宋简体" w:cs="Times New Roman"/>
          <w:b w:val="0"/>
          <w:color w:val="auto"/>
          <w:kern w:val="2"/>
          <w:sz w:val="32"/>
          <w:szCs w:val="32"/>
        </w:rPr>
        <w:t>公开公平公正；</w:t>
      </w:r>
      <w:r>
        <w:rPr>
          <w:rFonts w:hint="default" w:ascii="Times New Roman" w:hAnsi="Times New Roman" w:eastAsia="方正仿宋简体" w:cs="Times New Roman"/>
          <w:b w:val="0"/>
          <w:color w:val="auto"/>
          <w:sz w:val="32"/>
          <w:szCs w:val="32"/>
        </w:rPr>
        <w:t>保障村民权益</w:t>
      </w:r>
      <w:r>
        <w:rPr>
          <w:rFonts w:hint="default" w:ascii="Times New Roman" w:hAnsi="Times New Roman" w:eastAsia="方正仿宋简体" w:cs="Times New Roman"/>
          <w:b w:val="0"/>
          <w:color w:val="auto"/>
          <w:kern w:val="2"/>
          <w:sz w:val="32"/>
          <w:szCs w:val="32"/>
        </w:rPr>
        <w:t>，履行民议民决</w:t>
      </w:r>
      <w:r>
        <w:rPr>
          <w:rFonts w:hint="default" w:ascii="Times New Roman" w:hAnsi="Times New Roman" w:eastAsia="方正仿宋简体" w:cs="Times New Roman"/>
          <w:b w:val="0"/>
          <w:color w:val="auto"/>
          <w:sz w:val="32"/>
          <w:szCs w:val="32"/>
        </w:rPr>
        <w:t>；坚持安全环保和土地效用最大化原则；落实农房管控，</w:t>
      </w:r>
      <w:r>
        <w:rPr>
          <w:rFonts w:hint="default" w:ascii="Times New Roman" w:hAnsi="Times New Roman" w:eastAsia="方正仿宋简体" w:cs="Times New Roman"/>
          <w:b w:val="0"/>
          <w:bCs/>
          <w:color w:val="auto"/>
          <w:sz w:val="32"/>
          <w:szCs w:val="32"/>
        </w:rPr>
        <w:t>提升乡村风貌，</w:t>
      </w:r>
      <w:r>
        <w:rPr>
          <w:rFonts w:hint="default" w:ascii="Times New Roman" w:hAnsi="Times New Roman" w:eastAsia="方正仿宋简体" w:cs="Times New Roman"/>
          <w:b w:val="0"/>
          <w:color w:val="auto"/>
          <w:sz w:val="32"/>
          <w:szCs w:val="32"/>
        </w:rPr>
        <w:t>体现本地历史文化特色。</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b w:val="0"/>
          <w:color w:val="auto"/>
          <w:sz w:val="32"/>
          <w:szCs w:val="32"/>
          <w:u w:val="none" w:color="auto"/>
        </w:rPr>
      </w:pPr>
      <w:r>
        <w:rPr>
          <w:rFonts w:hint="default" w:ascii="Times New Roman" w:hAnsi="Times New Roman" w:eastAsia="方正仿宋简体" w:cs="Times New Roman"/>
          <w:b w:val="0"/>
          <w:color w:val="auto"/>
          <w:sz w:val="32"/>
          <w:szCs w:val="32"/>
        </w:rPr>
        <w:t>严格执行</w:t>
      </w:r>
      <w:r>
        <w:rPr>
          <w:rFonts w:hint="eastAsia" w:ascii="Times New Roman" w:hAnsi="Times New Roman" w:eastAsia="方正仿宋简体" w:cs="Times New Roman"/>
          <w:b w:val="0"/>
          <w:color w:val="auto"/>
          <w:sz w:val="32"/>
          <w:szCs w:val="32"/>
          <w:lang w:eastAsia="zh-CN"/>
        </w:rPr>
        <w:t>“</w:t>
      </w:r>
      <w:r>
        <w:rPr>
          <w:rFonts w:hint="default" w:ascii="Times New Roman" w:hAnsi="Times New Roman" w:eastAsia="方正仿宋简体" w:cs="Times New Roman"/>
          <w:b w:val="0"/>
          <w:color w:val="auto"/>
          <w:sz w:val="32"/>
          <w:szCs w:val="32"/>
        </w:rPr>
        <w:t>一户一宅</w:t>
      </w:r>
      <w:r>
        <w:rPr>
          <w:rFonts w:hint="eastAsia" w:ascii="Times New Roman" w:hAnsi="Times New Roman" w:eastAsia="方正仿宋简体" w:cs="Times New Roman"/>
          <w:b w:val="0"/>
          <w:color w:val="auto"/>
          <w:sz w:val="32"/>
          <w:szCs w:val="32"/>
          <w:lang w:eastAsia="zh-CN"/>
        </w:rPr>
        <w:t>”</w:t>
      </w:r>
      <w:r>
        <w:rPr>
          <w:rFonts w:hint="default" w:ascii="Times New Roman" w:hAnsi="Times New Roman" w:eastAsia="方正仿宋简体" w:cs="Times New Roman"/>
          <w:b w:val="0"/>
          <w:color w:val="auto"/>
          <w:sz w:val="32"/>
          <w:szCs w:val="32"/>
        </w:rPr>
        <w:t>规定，</w:t>
      </w:r>
      <w:r>
        <w:rPr>
          <w:rFonts w:hint="default" w:ascii="Times New Roman" w:hAnsi="Times New Roman" w:eastAsia="方正仿宋简体" w:cs="Times New Roman"/>
          <w:b w:val="0"/>
          <w:color w:val="auto"/>
          <w:sz w:val="32"/>
          <w:szCs w:val="32"/>
          <w:lang w:val="zh-CN"/>
        </w:rPr>
        <w:t>一户只能拥有一处宅基地，</w:t>
      </w:r>
      <w:r>
        <w:rPr>
          <w:rFonts w:hint="default" w:ascii="Times New Roman" w:hAnsi="Times New Roman" w:eastAsia="方正仿宋简体" w:cs="Times New Roman"/>
          <w:b w:val="0"/>
          <w:color w:val="auto"/>
          <w:sz w:val="32"/>
          <w:szCs w:val="32"/>
        </w:rPr>
        <w:t>面积不得超过省规定</w:t>
      </w:r>
      <w:r>
        <w:rPr>
          <w:rFonts w:hint="default" w:ascii="Times New Roman" w:hAnsi="Times New Roman" w:eastAsia="方正仿宋简体" w:cs="Times New Roman"/>
          <w:b w:val="0"/>
          <w:color w:val="auto"/>
          <w:sz w:val="32"/>
          <w:szCs w:val="32"/>
          <w:lang w:val="en-US" w:eastAsia="zh-CN"/>
        </w:rPr>
        <w:t>的农村宅基地用地</w:t>
      </w:r>
      <w:r>
        <w:rPr>
          <w:rFonts w:hint="default" w:ascii="Times New Roman" w:hAnsi="Times New Roman" w:eastAsia="方正仿宋简体" w:cs="Times New Roman"/>
          <w:b w:val="0"/>
          <w:color w:val="auto"/>
          <w:sz w:val="32"/>
          <w:szCs w:val="32"/>
        </w:rPr>
        <w:t>标准。历史建成的住房和附属设施面积总计未</w:t>
      </w:r>
      <w:r>
        <w:rPr>
          <w:rFonts w:hint="default" w:ascii="Times New Roman" w:hAnsi="Times New Roman" w:eastAsia="方正仿宋简体" w:cs="Times New Roman"/>
          <w:b w:val="0"/>
          <w:color w:val="auto"/>
          <w:sz w:val="32"/>
          <w:szCs w:val="32"/>
          <w:lang w:val="zh-CN"/>
        </w:rPr>
        <w:t>超过标准的，可视为</w:t>
      </w:r>
      <w:r>
        <w:rPr>
          <w:rFonts w:hint="eastAsia" w:ascii="Times New Roman" w:hAnsi="Times New Roman" w:eastAsia="方正仿宋简体" w:cs="Times New Roman"/>
          <w:b w:val="0"/>
          <w:color w:val="auto"/>
          <w:sz w:val="32"/>
          <w:szCs w:val="32"/>
          <w:lang w:val="zh-CN"/>
        </w:rPr>
        <w:t>“</w:t>
      </w:r>
      <w:r>
        <w:rPr>
          <w:rFonts w:hint="default" w:ascii="Times New Roman" w:hAnsi="Times New Roman" w:eastAsia="方正仿宋简体" w:cs="Times New Roman"/>
          <w:b w:val="0"/>
          <w:color w:val="auto"/>
          <w:sz w:val="32"/>
          <w:szCs w:val="32"/>
          <w:lang w:val="zh-CN"/>
        </w:rPr>
        <w:t>一宅</w:t>
      </w:r>
      <w:r>
        <w:rPr>
          <w:rFonts w:hint="eastAsia" w:ascii="Times New Roman" w:hAnsi="Times New Roman" w:eastAsia="方正仿宋简体" w:cs="Times New Roman"/>
          <w:b w:val="0"/>
          <w:color w:val="auto"/>
          <w:sz w:val="32"/>
          <w:szCs w:val="32"/>
          <w:lang w:val="zh-CN"/>
        </w:rPr>
        <w:t>”</w:t>
      </w:r>
      <w:r>
        <w:rPr>
          <w:rFonts w:hint="default" w:ascii="Times New Roman" w:hAnsi="Times New Roman" w:eastAsia="方正仿宋简体" w:cs="Times New Roman"/>
          <w:b w:val="0"/>
          <w:color w:val="auto"/>
          <w:sz w:val="32"/>
          <w:szCs w:val="32"/>
        </w:rPr>
        <w:t>情形</w:t>
      </w:r>
      <w:r>
        <w:rPr>
          <w:rFonts w:hint="default" w:ascii="Times New Roman" w:hAnsi="Times New Roman" w:eastAsia="方正仿宋简体" w:cs="Times New Roman"/>
          <w:b w:val="0"/>
          <w:color w:val="auto"/>
          <w:sz w:val="32"/>
          <w:szCs w:val="32"/>
          <w:lang w:eastAsia="zh-CN"/>
        </w:rPr>
        <w:t>，</w:t>
      </w:r>
      <w:r>
        <w:rPr>
          <w:rFonts w:hint="eastAsia" w:ascii="Times New Roman" w:hAnsi="Times New Roman" w:eastAsia="方正仿宋简体" w:cs="Times New Roman"/>
          <w:b w:val="0"/>
          <w:color w:val="auto"/>
          <w:sz w:val="32"/>
          <w:szCs w:val="32"/>
          <w:lang w:val="en-US" w:eastAsia="zh-CN"/>
        </w:rPr>
        <w:t>对</w:t>
      </w:r>
      <w:r>
        <w:rPr>
          <w:rFonts w:hint="default" w:ascii="Times New Roman" w:hAnsi="Times New Roman" w:eastAsia="方正仿宋简体" w:cs="Times New Roman"/>
          <w:b w:val="0"/>
          <w:bCs w:val="0"/>
          <w:color w:val="auto"/>
          <w:kern w:val="0"/>
          <w:sz w:val="32"/>
          <w:szCs w:val="32"/>
          <w:highlight w:val="none"/>
          <w:u w:val="none" w:color="auto"/>
          <w:lang w:val="en-US" w:eastAsia="zh-CN"/>
        </w:rPr>
        <w:t>超过标准和</w:t>
      </w:r>
      <w:r>
        <w:rPr>
          <w:rFonts w:hint="eastAsia" w:ascii="Times New Roman" w:hAnsi="Times New Roman" w:eastAsia="方正仿宋简体" w:cs="Times New Roman"/>
          <w:b w:val="0"/>
          <w:bCs w:val="0"/>
          <w:color w:val="auto"/>
          <w:kern w:val="0"/>
          <w:sz w:val="32"/>
          <w:szCs w:val="32"/>
          <w:highlight w:val="none"/>
          <w:u w:val="none" w:color="auto"/>
          <w:lang w:val="en-US" w:eastAsia="zh-CN"/>
        </w:rPr>
        <w:t>“</w:t>
      </w:r>
      <w:r>
        <w:rPr>
          <w:rFonts w:hint="default" w:ascii="Times New Roman" w:hAnsi="Times New Roman" w:eastAsia="方正仿宋简体" w:cs="Times New Roman"/>
          <w:b w:val="0"/>
          <w:bCs w:val="0"/>
          <w:color w:val="auto"/>
          <w:kern w:val="0"/>
          <w:sz w:val="32"/>
          <w:szCs w:val="32"/>
          <w:highlight w:val="none"/>
          <w:u w:val="none" w:color="auto"/>
          <w:lang w:val="en-US" w:eastAsia="zh-CN"/>
        </w:rPr>
        <w:t>一户多宅</w:t>
      </w:r>
      <w:r>
        <w:rPr>
          <w:rFonts w:hint="eastAsia" w:ascii="Times New Roman" w:hAnsi="Times New Roman" w:eastAsia="方正仿宋简体" w:cs="Times New Roman"/>
          <w:b w:val="0"/>
          <w:bCs w:val="0"/>
          <w:color w:val="auto"/>
          <w:kern w:val="0"/>
          <w:sz w:val="32"/>
          <w:szCs w:val="32"/>
          <w:highlight w:val="none"/>
          <w:u w:val="none" w:color="auto"/>
          <w:lang w:val="en-US" w:eastAsia="zh-CN"/>
        </w:rPr>
        <w:t>”</w:t>
      </w:r>
      <w:r>
        <w:rPr>
          <w:rFonts w:hint="default" w:ascii="Times New Roman" w:hAnsi="Times New Roman" w:eastAsia="方正仿宋简体" w:cs="Times New Roman"/>
          <w:b w:val="0"/>
          <w:bCs w:val="0"/>
          <w:color w:val="auto"/>
          <w:kern w:val="0"/>
          <w:sz w:val="32"/>
          <w:szCs w:val="32"/>
          <w:highlight w:val="none"/>
          <w:u w:val="none" w:color="auto"/>
          <w:lang w:val="en-US" w:eastAsia="zh-CN"/>
        </w:rPr>
        <w:t>等问题，按照有关政策规定分类认定和处置。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kern w:val="0"/>
          <w:sz w:val="32"/>
          <w:szCs w:val="32"/>
          <w:lang w:val="zh-CN"/>
        </w:rPr>
      </w:pPr>
      <w:r>
        <w:rPr>
          <w:rFonts w:hint="default" w:ascii="Times New Roman" w:hAnsi="Times New Roman" w:eastAsia="方正仿宋简体" w:cs="Times New Roman"/>
          <w:color w:val="auto"/>
          <w:kern w:val="0"/>
          <w:sz w:val="32"/>
          <w:szCs w:val="32"/>
          <w:lang w:val="zh-CN"/>
        </w:rPr>
        <w:t>符合条件的</w:t>
      </w:r>
      <w:r>
        <w:rPr>
          <w:rFonts w:hint="default" w:ascii="Times New Roman" w:hAnsi="Times New Roman" w:eastAsia="方正仿宋简体" w:cs="Times New Roman"/>
          <w:color w:val="auto"/>
          <w:kern w:val="0"/>
          <w:sz w:val="32"/>
          <w:szCs w:val="32"/>
        </w:rPr>
        <w:t>村民</w:t>
      </w:r>
      <w:r>
        <w:rPr>
          <w:rFonts w:hint="default" w:ascii="Times New Roman" w:hAnsi="Times New Roman" w:eastAsia="方正仿宋简体" w:cs="Times New Roman"/>
          <w:color w:val="auto"/>
          <w:kern w:val="0"/>
          <w:sz w:val="32"/>
          <w:szCs w:val="32"/>
          <w:lang w:val="zh-CN"/>
        </w:rPr>
        <w:t>可</w:t>
      </w:r>
      <w:r>
        <w:rPr>
          <w:rFonts w:hint="default" w:ascii="Times New Roman" w:hAnsi="Times New Roman" w:eastAsia="方正仿宋简体" w:cs="Times New Roman"/>
          <w:color w:val="auto"/>
          <w:kern w:val="0"/>
          <w:sz w:val="32"/>
          <w:szCs w:val="32"/>
        </w:rPr>
        <w:t>以户为单位</w:t>
      </w:r>
      <w:r>
        <w:rPr>
          <w:rFonts w:hint="default" w:ascii="Times New Roman" w:hAnsi="Times New Roman" w:eastAsia="方正仿宋简体" w:cs="Times New Roman"/>
          <w:color w:val="auto"/>
          <w:kern w:val="0"/>
          <w:sz w:val="32"/>
          <w:szCs w:val="32"/>
          <w:lang w:val="zh-CN"/>
        </w:rPr>
        <w:t>依法依规申请宅基地使用权，</w:t>
      </w:r>
      <w:r>
        <w:rPr>
          <w:rFonts w:hint="eastAsia" w:ascii="Times New Roman" w:hAnsi="Times New Roman" w:eastAsia="方正仿宋简体" w:cs="Times New Roman"/>
          <w:color w:val="auto"/>
          <w:kern w:val="0"/>
          <w:sz w:val="32"/>
          <w:szCs w:val="32"/>
          <w:lang w:val="en-US" w:eastAsia="zh-CN"/>
        </w:rPr>
        <w:t>按程序</w:t>
      </w:r>
      <w:r>
        <w:rPr>
          <w:rFonts w:hint="default" w:ascii="Times New Roman" w:hAnsi="Times New Roman" w:eastAsia="方正仿宋简体" w:cs="Times New Roman"/>
          <w:color w:val="auto"/>
          <w:kern w:val="0"/>
          <w:sz w:val="32"/>
          <w:szCs w:val="32"/>
          <w:lang w:val="zh-CN"/>
        </w:rPr>
        <w:t>取得《农村宅基地批准书》；村民在宅基地上</w:t>
      </w:r>
      <w:r>
        <w:rPr>
          <w:rFonts w:hint="default" w:ascii="Times New Roman" w:hAnsi="Times New Roman" w:eastAsia="方正仿宋简体" w:cs="Times New Roman"/>
          <w:color w:val="auto"/>
          <w:kern w:val="0"/>
          <w:sz w:val="32"/>
          <w:szCs w:val="32"/>
        </w:rPr>
        <w:t>建房</w:t>
      </w:r>
      <w:r>
        <w:rPr>
          <w:rFonts w:hint="default" w:ascii="Times New Roman" w:hAnsi="Times New Roman" w:eastAsia="方正仿宋简体" w:cs="Times New Roman"/>
          <w:color w:val="auto"/>
          <w:kern w:val="0"/>
          <w:sz w:val="32"/>
          <w:szCs w:val="32"/>
          <w:lang w:val="zh-CN"/>
        </w:rPr>
        <w:t>应当经所在</w:t>
      </w:r>
      <w:r>
        <w:rPr>
          <w:rFonts w:hint="default" w:ascii="Times New Roman" w:hAnsi="Times New Roman" w:eastAsia="方正仿宋简体" w:cs="Times New Roman"/>
          <w:color w:val="auto"/>
          <w:kern w:val="0"/>
          <w:sz w:val="32"/>
          <w:szCs w:val="32"/>
        </w:rPr>
        <w:t>街道办事处</w:t>
      </w:r>
      <w:r>
        <w:rPr>
          <w:rFonts w:hint="eastAsia" w:ascii="Times New Roman" w:hAnsi="Times New Roman" w:eastAsia="方正仿宋简体" w:cs="Times New Roman"/>
          <w:strike w:val="0"/>
          <w:dstrike w:val="0"/>
          <w:color w:val="auto"/>
          <w:kern w:val="0"/>
          <w:sz w:val="32"/>
          <w:szCs w:val="32"/>
          <w:lang w:val="en-US" w:eastAsia="zh-CN"/>
        </w:rPr>
        <w:t>依</w:t>
      </w:r>
      <w:r>
        <w:rPr>
          <w:rFonts w:hint="default" w:ascii="Times New Roman" w:hAnsi="Times New Roman" w:eastAsia="方正仿宋简体" w:cs="Times New Roman"/>
          <w:color w:val="auto"/>
          <w:kern w:val="0"/>
          <w:sz w:val="32"/>
          <w:szCs w:val="32"/>
          <w:lang w:val="zh-CN"/>
        </w:rPr>
        <w:t>法</w:t>
      </w:r>
      <w:r>
        <w:rPr>
          <w:rFonts w:hint="default" w:ascii="Times New Roman" w:hAnsi="Times New Roman" w:eastAsia="方正仿宋简体" w:cs="Times New Roman"/>
          <w:color w:val="auto"/>
          <w:kern w:val="0"/>
          <w:sz w:val="32"/>
          <w:szCs w:val="32"/>
        </w:rPr>
        <w:t>定权限（包括</w:t>
      </w:r>
      <w:r>
        <w:rPr>
          <w:rFonts w:hint="default" w:ascii="Times New Roman" w:hAnsi="Times New Roman" w:eastAsia="方正仿宋简体" w:cs="Times New Roman"/>
          <w:color w:val="auto"/>
          <w:kern w:val="0"/>
          <w:sz w:val="32"/>
          <w:szCs w:val="32"/>
          <w:lang w:val="en-US" w:eastAsia="zh-CN"/>
        </w:rPr>
        <w:t>区</w:t>
      </w:r>
      <w:r>
        <w:rPr>
          <w:rFonts w:hint="default" w:ascii="Times New Roman" w:hAnsi="Times New Roman" w:eastAsia="方正仿宋简体" w:cs="Times New Roman"/>
          <w:color w:val="auto"/>
          <w:kern w:val="0"/>
          <w:sz w:val="32"/>
          <w:szCs w:val="32"/>
        </w:rPr>
        <w:t>自然资源局</w:t>
      </w:r>
      <w:r>
        <w:rPr>
          <w:rFonts w:hint="default" w:ascii="Times New Roman" w:hAnsi="Times New Roman" w:eastAsia="方正仿宋简体" w:cs="Times New Roman"/>
          <w:color w:val="auto"/>
          <w:kern w:val="0"/>
          <w:sz w:val="32"/>
          <w:szCs w:val="32"/>
          <w:lang w:val="en-US" w:eastAsia="zh-CN"/>
        </w:rPr>
        <w:t>委托行使</w:t>
      </w:r>
      <w:r>
        <w:rPr>
          <w:rFonts w:hint="default" w:ascii="Times New Roman" w:hAnsi="Times New Roman" w:eastAsia="方正仿宋简体" w:cs="Times New Roman"/>
          <w:color w:val="auto"/>
          <w:kern w:val="0"/>
          <w:sz w:val="32"/>
          <w:szCs w:val="32"/>
        </w:rPr>
        <w:t>的</w:t>
      </w:r>
      <w:r>
        <w:rPr>
          <w:rFonts w:hint="default" w:ascii="Times New Roman" w:hAnsi="Times New Roman" w:eastAsia="方正仿宋简体" w:cs="Times New Roman"/>
          <w:color w:val="auto"/>
          <w:kern w:val="0"/>
          <w:sz w:val="32"/>
          <w:szCs w:val="32"/>
          <w:lang w:val="en-US" w:eastAsia="zh-CN"/>
        </w:rPr>
        <w:t>职权</w:t>
      </w:r>
      <w:r>
        <w:rPr>
          <w:rFonts w:hint="default" w:ascii="Times New Roman" w:hAnsi="Times New Roman" w:eastAsia="方正仿宋简体" w:cs="Times New Roman"/>
          <w:color w:val="auto"/>
          <w:kern w:val="0"/>
          <w:sz w:val="32"/>
          <w:szCs w:val="32"/>
        </w:rPr>
        <w:t>）</w:t>
      </w:r>
      <w:r>
        <w:rPr>
          <w:rFonts w:hint="default" w:ascii="Times New Roman" w:hAnsi="Times New Roman" w:eastAsia="方正仿宋简体" w:cs="Times New Roman"/>
          <w:color w:val="auto"/>
          <w:kern w:val="0"/>
          <w:sz w:val="32"/>
          <w:szCs w:val="32"/>
          <w:lang w:val="zh-CN"/>
        </w:rPr>
        <w:t>批准，</w:t>
      </w:r>
      <w:r>
        <w:rPr>
          <w:rFonts w:hint="eastAsia" w:ascii="Times New Roman" w:hAnsi="Times New Roman" w:eastAsia="方正仿宋简体" w:cs="Times New Roman"/>
          <w:color w:val="auto"/>
          <w:kern w:val="0"/>
          <w:sz w:val="32"/>
          <w:szCs w:val="32"/>
          <w:lang w:val="en-US" w:eastAsia="zh-CN"/>
        </w:rPr>
        <w:t>按程序</w:t>
      </w:r>
      <w:r>
        <w:rPr>
          <w:rFonts w:hint="default" w:ascii="Times New Roman" w:hAnsi="Times New Roman" w:eastAsia="方正仿宋简体" w:cs="Times New Roman"/>
          <w:color w:val="auto"/>
          <w:kern w:val="0"/>
          <w:sz w:val="32"/>
          <w:szCs w:val="32"/>
          <w:lang w:val="zh-CN"/>
        </w:rPr>
        <w:t>取得《</w:t>
      </w:r>
      <w:r>
        <w:rPr>
          <w:rFonts w:hint="default" w:ascii="Times New Roman" w:hAnsi="Times New Roman" w:eastAsia="方正仿宋简体" w:cs="Times New Roman"/>
          <w:color w:val="auto"/>
          <w:kern w:val="0"/>
          <w:sz w:val="32"/>
          <w:szCs w:val="32"/>
        </w:rPr>
        <w:t>乡村建设规划许可证</w:t>
      </w:r>
      <w:r>
        <w:rPr>
          <w:rFonts w:hint="default" w:ascii="Times New Roman" w:hAnsi="Times New Roman" w:eastAsia="方正仿宋简体" w:cs="Times New Roman"/>
          <w:color w:val="auto"/>
          <w:kern w:val="0"/>
          <w:sz w:val="32"/>
          <w:szCs w:val="32"/>
          <w:lang w:val="zh-CN"/>
        </w:rPr>
        <w:t>》</w:t>
      </w:r>
      <w:r>
        <w:rPr>
          <w:rFonts w:hint="default" w:ascii="Times New Roman" w:hAnsi="Times New Roman" w:eastAsia="方正仿宋简体" w:cs="Times New Roman"/>
          <w:color w:val="auto"/>
          <w:kern w:val="0"/>
          <w:sz w:val="32"/>
          <w:szCs w:val="32"/>
        </w:rPr>
        <w:t>并按本办法办理相关手续</w:t>
      </w:r>
      <w:r>
        <w:rPr>
          <w:rFonts w:hint="default" w:ascii="Times New Roman" w:hAnsi="Times New Roman" w:eastAsia="方正仿宋简体" w:cs="Times New Roman"/>
          <w:color w:val="auto"/>
          <w:kern w:val="0"/>
          <w:sz w:val="32"/>
          <w:szCs w:val="32"/>
          <w:lang w:val="zh-CN"/>
        </w:rPr>
        <w:t>。</w:t>
      </w:r>
    </w:p>
    <w:p>
      <w:pPr>
        <w:pStyle w:val="5"/>
        <w:keepNext w:val="0"/>
        <w:keepLines w:val="0"/>
        <w:pageBreakBefore w:val="0"/>
        <w:widowControl w:val="0"/>
        <w:kinsoku/>
        <w:wordWrap/>
        <w:overflowPunct/>
        <w:topLinePunct w:val="0"/>
        <w:autoSpaceDE/>
        <w:autoSpaceDN/>
        <w:bidi w:val="0"/>
        <w:adjustRightInd/>
        <w:snapToGrid/>
        <w:spacing w:after="0" w:line="600" w:lineRule="exact"/>
        <w:ind w:firstLine="643"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b/>
          <w:bCs/>
          <w:color w:val="auto"/>
          <w:kern w:val="0"/>
          <w:sz w:val="32"/>
          <w:szCs w:val="32"/>
          <w:lang w:val="en-US" w:eastAsia="zh-CN" w:bidi="ar-SA"/>
        </w:rPr>
        <w:t>第四条</w:t>
      </w:r>
      <w:r>
        <w:rPr>
          <w:rFonts w:hint="default" w:ascii="Times New Roman" w:hAnsi="Times New Roman" w:eastAsia="方正仿宋简体" w:cs="Times New Roman"/>
          <w:color w:val="auto"/>
          <w:sz w:val="32"/>
          <w:szCs w:val="32"/>
          <w:shd w:val="clear" w:color="auto" w:fill="FFFFFF"/>
          <w:lang w:val="en-US" w:eastAsia="zh-CN"/>
        </w:rPr>
        <w:t xml:space="preserve">  </w:t>
      </w:r>
      <w:r>
        <w:rPr>
          <w:rFonts w:hint="default" w:ascii="Times New Roman" w:hAnsi="Times New Roman" w:eastAsia="方正仿宋简体" w:cs="Times New Roman"/>
          <w:color w:val="auto"/>
          <w:sz w:val="32"/>
          <w:szCs w:val="32"/>
        </w:rPr>
        <w:t>街道办事处负责本辖区</w:t>
      </w:r>
      <w:r>
        <w:rPr>
          <w:rFonts w:hint="default" w:ascii="Times New Roman" w:hAnsi="Times New Roman" w:eastAsia="方正仿宋简体" w:cs="Times New Roman"/>
          <w:color w:val="auto"/>
          <w:kern w:val="0"/>
          <w:sz w:val="32"/>
          <w:szCs w:val="32"/>
          <w:shd w:val="clear" w:color="auto" w:fill="FFFFFF"/>
        </w:rPr>
        <w:t>农村宅基地分配和建房管理工作，包括对</w:t>
      </w:r>
      <w:r>
        <w:rPr>
          <w:rFonts w:hint="default" w:ascii="Times New Roman" w:hAnsi="Times New Roman" w:eastAsia="方正仿宋简体" w:cs="Times New Roman"/>
          <w:color w:val="auto"/>
          <w:sz w:val="32"/>
          <w:szCs w:val="32"/>
        </w:rPr>
        <w:t>村民申请宅基地分配的</w:t>
      </w:r>
      <w:r>
        <w:rPr>
          <w:rFonts w:hint="eastAsia" w:ascii="Times New Roman" w:hAnsi="Times New Roman" w:eastAsia="方正仿宋简体" w:cs="Times New Roman"/>
          <w:color w:val="auto"/>
          <w:sz w:val="32"/>
          <w:szCs w:val="32"/>
          <w:lang w:val="en-US" w:eastAsia="zh-CN"/>
        </w:rPr>
        <w:t>依法依规</w:t>
      </w:r>
      <w:r>
        <w:rPr>
          <w:rFonts w:hint="default" w:ascii="Times New Roman" w:hAnsi="Times New Roman" w:eastAsia="方正仿宋简体" w:cs="Times New Roman"/>
          <w:color w:val="auto"/>
          <w:sz w:val="32"/>
          <w:szCs w:val="32"/>
        </w:rPr>
        <w:t>审批、宅基地上的建房规划许可</w:t>
      </w:r>
      <w:r>
        <w:rPr>
          <w:rFonts w:hint="eastAsia" w:ascii="Times New Roman" w:hAnsi="Times New Roman" w:eastAsia="方正仿宋简体" w:cs="Times New Roman"/>
          <w:color w:val="auto"/>
          <w:sz w:val="32"/>
          <w:szCs w:val="32"/>
          <w:lang w:val="en-US" w:eastAsia="zh-CN"/>
        </w:rPr>
        <w:t>及</w:t>
      </w:r>
      <w:r>
        <w:rPr>
          <w:rFonts w:hint="default" w:ascii="Times New Roman" w:hAnsi="Times New Roman" w:eastAsia="方正仿宋简体" w:cs="Times New Roman"/>
          <w:color w:val="auto"/>
          <w:sz w:val="32"/>
          <w:szCs w:val="32"/>
        </w:rPr>
        <w:t>施工前登记备案、建房安全</w:t>
      </w:r>
      <w:r>
        <w:rPr>
          <w:rFonts w:hint="eastAsia" w:ascii="Times New Roman" w:hAnsi="Times New Roman" w:eastAsia="方正仿宋简体" w:cs="Times New Roman"/>
          <w:color w:val="auto"/>
          <w:sz w:val="32"/>
          <w:szCs w:val="32"/>
          <w:lang w:val="en-US" w:eastAsia="zh-CN"/>
        </w:rPr>
        <w:t>检查</w:t>
      </w:r>
      <w:r>
        <w:rPr>
          <w:rFonts w:hint="default" w:ascii="Times New Roman" w:hAnsi="Times New Roman" w:eastAsia="方正仿宋简体" w:cs="Times New Roman"/>
          <w:color w:val="auto"/>
          <w:sz w:val="32"/>
          <w:szCs w:val="32"/>
        </w:rPr>
        <w:t>和竣工验收等；建立一个窗口受理，多机构内部联动的宅基地建房联审联批</w:t>
      </w:r>
      <w:r>
        <w:rPr>
          <w:rFonts w:hint="eastAsia" w:ascii="Times New Roman" w:hAnsi="Times New Roman" w:eastAsia="方正仿宋简体" w:cs="Times New Roman"/>
          <w:color w:val="auto"/>
          <w:sz w:val="32"/>
          <w:szCs w:val="32"/>
          <w:lang w:val="en-US" w:eastAsia="zh-CN"/>
        </w:rPr>
        <w:t>工作</w:t>
      </w:r>
      <w:r>
        <w:rPr>
          <w:rFonts w:hint="default" w:ascii="Times New Roman" w:hAnsi="Times New Roman" w:eastAsia="方正仿宋简体" w:cs="Times New Roman"/>
          <w:color w:val="auto"/>
          <w:sz w:val="32"/>
          <w:szCs w:val="32"/>
        </w:rPr>
        <w:t>机制；对村民非法占用宅基地建房行为进行查处；指导</w:t>
      </w:r>
      <w:r>
        <w:rPr>
          <w:rFonts w:hint="default" w:ascii="Times New Roman" w:hAnsi="Times New Roman" w:eastAsia="方正仿宋简体" w:cs="Times New Roman"/>
          <w:color w:val="auto"/>
          <w:sz w:val="32"/>
          <w:szCs w:val="32"/>
          <w:lang w:eastAsia="zh-CN"/>
        </w:rPr>
        <w:t>村集体经济组织</w:t>
      </w:r>
      <w:r>
        <w:rPr>
          <w:rFonts w:hint="default" w:ascii="Times New Roman" w:hAnsi="Times New Roman" w:eastAsia="方正仿宋简体" w:cs="Times New Roman"/>
          <w:color w:val="auto"/>
          <w:sz w:val="32"/>
          <w:szCs w:val="32"/>
        </w:rPr>
        <w:t>建立宅基地协管员制度。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lang w:eastAsia="zh-CN"/>
        </w:rPr>
        <w:t>村集体经济组织</w:t>
      </w:r>
      <w:r>
        <w:rPr>
          <w:rFonts w:hint="default" w:ascii="Times New Roman" w:hAnsi="Times New Roman" w:eastAsia="方正仿宋简体" w:cs="Times New Roman"/>
          <w:color w:val="auto"/>
          <w:sz w:val="32"/>
          <w:szCs w:val="32"/>
        </w:rPr>
        <w:t>是农村宅基地分配和建房管理的</w:t>
      </w:r>
      <w:r>
        <w:rPr>
          <w:rFonts w:hint="eastAsia" w:ascii="Times New Roman" w:hAnsi="Times New Roman" w:eastAsia="方正仿宋简体" w:cs="Times New Roman"/>
          <w:color w:val="auto"/>
          <w:sz w:val="32"/>
          <w:szCs w:val="32"/>
          <w:lang w:val="en-US" w:eastAsia="zh-CN"/>
        </w:rPr>
        <w:t>责任</w:t>
      </w:r>
      <w:r>
        <w:rPr>
          <w:rFonts w:hint="default" w:ascii="Times New Roman" w:hAnsi="Times New Roman" w:eastAsia="方正仿宋简体" w:cs="Times New Roman"/>
          <w:color w:val="auto"/>
          <w:sz w:val="32"/>
          <w:szCs w:val="32"/>
        </w:rPr>
        <w:t>主体，应当贯彻</w:t>
      </w:r>
      <w:r>
        <w:rPr>
          <w:rFonts w:hint="eastAsia" w:ascii="Times New Roman" w:hAnsi="Times New Roman" w:eastAsia="方正仿宋简体" w:cs="Times New Roman"/>
          <w:color w:val="auto"/>
          <w:sz w:val="32"/>
          <w:szCs w:val="32"/>
          <w:lang w:val="en-US" w:eastAsia="zh-CN"/>
        </w:rPr>
        <w:t>执行</w:t>
      </w:r>
      <w:r>
        <w:rPr>
          <w:rFonts w:hint="default" w:ascii="Times New Roman" w:hAnsi="Times New Roman" w:eastAsia="方正仿宋简体" w:cs="Times New Roman"/>
          <w:color w:val="auto"/>
          <w:sz w:val="32"/>
          <w:szCs w:val="32"/>
        </w:rPr>
        <w:t>相关法律法规和政策文件规定；建立</w:t>
      </w:r>
      <w:r>
        <w:rPr>
          <w:rFonts w:hint="eastAsia" w:ascii="Times New Roman" w:hAnsi="Times New Roman" w:eastAsia="方正仿宋简体" w:cs="Times New Roman"/>
          <w:color w:val="auto"/>
          <w:sz w:val="32"/>
          <w:szCs w:val="32"/>
          <w:lang w:val="en-US" w:eastAsia="zh-CN"/>
        </w:rPr>
        <w:t>宅基地</w:t>
      </w:r>
      <w:r>
        <w:rPr>
          <w:rFonts w:hint="default" w:ascii="Times New Roman" w:hAnsi="Times New Roman" w:eastAsia="方正仿宋简体" w:cs="Times New Roman"/>
          <w:color w:val="auto"/>
          <w:sz w:val="32"/>
          <w:szCs w:val="32"/>
        </w:rPr>
        <w:t>协管员制度；做好对村民的宣传教育工作，增强村民依法依规使用宅基地的意识；向村民免费提供区统一编印的</w:t>
      </w:r>
      <w:r>
        <w:rPr>
          <w:rFonts w:hint="eastAsia" w:ascii="Times New Roman" w:hAnsi="Times New Roman" w:eastAsia="方正仿宋简体" w:cs="Times New Roman"/>
          <w:color w:val="auto"/>
          <w:sz w:val="32"/>
          <w:szCs w:val="32"/>
          <w:lang w:val="en-US" w:eastAsia="zh-CN"/>
        </w:rPr>
        <w:t>农房建设设计参考</w:t>
      </w:r>
      <w:r>
        <w:rPr>
          <w:rFonts w:hint="default" w:ascii="Times New Roman" w:hAnsi="Times New Roman" w:eastAsia="方正仿宋简体" w:cs="Times New Roman"/>
          <w:color w:val="auto"/>
          <w:sz w:val="32"/>
          <w:szCs w:val="32"/>
        </w:rPr>
        <w:t>图集，落实农房管控和外观风貌提升；协助上级有关部门开展农村宅基地改革、管理和执法工作。</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b w:val="0"/>
          <w:color w:val="auto"/>
          <w:sz w:val="32"/>
          <w:szCs w:val="32"/>
          <w:u w:val="single"/>
        </w:rPr>
      </w:pPr>
      <w:r>
        <w:rPr>
          <w:rFonts w:hint="default" w:ascii="Times New Roman" w:hAnsi="Times New Roman" w:eastAsia="方正仿宋简体" w:cs="Times New Roman"/>
          <w:b w:val="0"/>
          <w:color w:val="auto"/>
          <w:sz w:val="32"/>
          <w:szCs w:val="32"/>
        </w:rPr>
        <w:t>区农业农村和水务局负责</w:t>
      </w:r>
      <w:r>
        <w:rPr>
          <w:rFonts w:hint="default" w:ascii="Times New Roman" w:hAnsi="Times New Roman" w:eastAsia="方正仿宋简体" w:cs="Times New Roman"/>
          <w:b w:val="0"/>
          <w:color w:val="auto"/>
          <w:sz w:val="32"/>
          <w:szCs w:val="32"/>
          <w:lang w:val="en-US" w:eastAsia="zh-CN"/>
        </w:rPr>
        <w:t>建立健全宅基地分配、使用</w:t>
      </w:r>
      <w:r>
        <w:rPr>
          <w:rFonts w:hint="default" w:ascii="Times New Roman" w:hAnsi="Times New Roman" w:eastAsia="方正仿宋简体" w:cs="Times New Roman"/>
          <w:b w:val="0"/>
          <w:strike w:val="0"/>
          <w:dstrike w:val="0"/>
          <w:color w:val="auto"/>
          <w:sz w:val="32"/>
          <w:szCs w:val="32"/>
          <w:lang w:val="en-US" w:eastAsia="zh-CN"/>
        </w:rPr>
        <w:t>、流转</w:t>
      </w:r>
      <w:r>
        <w:rPr>
          <w:rFonts w:hint="default" w:ascii="Times New Roman" w:hAnsi="Times New Roman" w:eastAsia="方正仿宋简体" w:cs="Times New Roman"/>
          <w:b w:val="0"/>
          <w:color w:val="auto"/>
          <w:sz w:val="32"/>
          <w:szCs w:val="32"/>
          <w:lang w:val="en-US" w:eastAsia="zh-CN"/>
        </w:rPr>
        <w:t>和宅基地违法用地查处等管理制度；</w:t>
      </w:r>
      <w:r>
        <w:rPr>
          <w:rFonts w:hint="default" w:ascii="Times New Roman" w:hAnsi="Times New Roman" w:eastAsia="方正仿宋简体" w:cs="Times New Roman"/>
          <w:b w:val="0"/>
          <w:strike w:val="0"/>
          <w:dstrike w:val="0"/>
          <w:color w:val="auto"/>
          <w:sz w:val="32"/>
          <w:szCs w:val="32"/>
          <w:lang w:val="en-US" w:eastAsia="zh-CN"/>
        </w:rPr>
        <w:t>组织开展农村宅基地现状和需求情况统计调查；</w:t>
      </w:r>
      <w:r>
        <w:rPr>
          <w:rFonts w:hint="default" w:ascii="Times New Roman" w:hAnsi="Times New Roman" w:eastAsia="方正仿宋简体" w:cs="Times New Roman"/>
          <w:b w:val="0"/>
          <w:color w:val="auto"/>
          <w:sz w:val="32"/>
          <w:szCs w:val="32"/>
        </w:rPr>
        <w:t>指导宅基地分配使用、合理布局</w:t>
      </w:r>
      <w:r>
        <w:rPr>
          <w:rFonts w:hint="default" w:ascii="Times New Roman" w:hAnsi="Times New Roman" w:eastAsia="方正仿宋简体" w:cs="Times New Roman"/>
          <w:b w:val="0"/>
          <w:color w:val="auto"/>
          <w:sz w:val="32"/>
          <w:szCs w:val="32"/>
          <w:lang w:eastAsia="zh-CN"/>
        </w:rPr>
        <w:t>、</w:t>
      </w:r>
      <w:r>
        <w:rPr>
          <w:rFonts w:hint="eastAsia" w:ascii="Times New Roman" w:hAnsi="Times New Roman" w:eastAsia="方正仿宋简体" w:cs="Times New Roman"/>
          <w:b w:val="0"/>
          <w:color w:val="auto"/>
          <w:sz w:val="32"/>
          <w:szCs w:val="32"/>
          <w:lang w:eastAsia="zh-CN"/>
        </w:rPr>
        <w:t>“</w:t>
      </w:r>
      <w:r>
        <w:rPr>
          <w:rFonts w:hint="default" w:ascii="Times New Roman" w:hAnsi="Times New Roman" w:eastAsia="方正仿宋简体" w:cs="Times New Roman"/>
          <w:b w:val="0"/>
          <w:color w:val="auto"/>
          <w:sz w:val="32"/>
          <w:szCs w:val="32"/>
          <w:lang w:val="en-US" w:eastAsia="zh-CN"/>
        </w:rPr>
        <w:t>一户一宅</w:t>
      </w:r>
      <w:r>
        <w:rPr>
          <w:rFonts w:hint="eastAsia" w:ascii="Times New Roman" w:hAnsi="Times New Roman" w:eastAsia="方正仿宋简体" w:cs="Times New Roman"/>
          <w:b w:val="0"/>
          <w:color w:val="auto"/>
          <w:sz w:val="32"/>
          <w:szCs w:val="32"/>
          <w:lang w:eastAsia="zh-CN"/>
        </w:rPr>
        <w:t>”</w:t>
      </w:r>
      <w:r>
        <w:rPr>
          <w:rFonts w:hint="default" w:ascii="Times New Roman" w:hAnsi="Times New Roman" w:eastAsia="方正仿宋简体" w:cs="Times New Roman"/>
          <w:b w:val="0"/>
          <w:color w:val="auto"/>
          <w:sz w:val="32"/>
          <w:szCs w:val="32"/>
          <w:lang w:val="en-US" w:eastAsia="zh-CN"/>
        </w:rPr>
        <w:t>用地面积标准的执行；</w:t>
      </w:r>
      <w:r>
        <w:rPr>
          <w:rFonts w:hint="default" w:ascii="Times New Roman" w:hAnsi="Times New Roman" w:eastAsia="方正仿宋简体" w:cs="Times New Roman"/>
          <w:b w:val="0"/>
          <w:color w:val="auto"/>
          <w:sz w:val="32"/>
          <w:szCs w:val="32"/>
        </w:rPr>
        <w:t>指导街道办事处</w:t>
      </w:r>
      <w:r>
        <w:rPr>
          <w:rFonts w:hint="default" w:ascii="Times New Roman" w:hAnsi="Times New Roman" w:eastAsia="方正仿宋简体" w:cs="Times New Roman"/>
          <w:b w:val="0"/>
          <w:color w:val="auto"/>
          <w:sz w:val="32"/>
          <w:szCs w:val="32"/>
          <w:lang w:val="en-US" w:eastAsia="zh-CN"/>
        </w:rPr>
        <w:t>对</w:t>
      </w:r>
      <w:r>
        <w:rPr>
          <w:rFonts w:hint="default" w:ascii="Times New Roman" w:hAnsi="Times New Roman" w:eastAsia="方正仿宋简体" w:cs="Times New Roman"/>
          <w:b w:val="0"/>
          <w:color w:val="auto"/>
          <w:sz w:val="32"/>
          <w:szCs w:val="32"/>
        </w:rPr>
        <w:t>村民在宅基地上的违法建房行为</w:t>
      </w:r>
      <w:r>
        <w:rPr>
          <w:rFonts w:hint="default" w:ascii="Times New Roman" w:hAnsi="Times New Roman" w:eastAsia="方正仿宋简体" w:cs="Times New Roman"/>
          <w:b w:val="0"/>
          <w:color w:val="auto"/>
          <w:sz w:val="32"/>
          <w:szCs w:val="32"/>
          <w:lang w:val="en-US" w:eastAsia="zh-CN"/>
        </w:rPr>
        <w:t>的查处工作</w:t>
      </w:r>
      <w:r>
        <w:rPr>
          <w:rFonts w:hint="default" w:ascii="Times New Roman" w:hAnsi="Times New Roman" w:eastAsia="方正仿宋简体" w:cs="Times New Roman"/>
          <w:b w:val="0"/>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区自然资源局负责</w:t>
      </w:r>
      <w:r>
        <w:rPr>
          <w:rFonts w:hint="default" w:ascii="Times New Roman" w:hAnsi="Times New Roman" w:eastAsia="方正仿宋简体" w:cs="Times New Roman"/>
          <w:color w:val="auto"/>
          <w:sz w:val="32"/>
          <w:szCs w:val="32"/>
          <w:lang w:val="en-US" w:eastAsia="zh-CN"/>
        </w:rPr>
        <w:t>国土空间规划、土地利用计划和规划许可等工作，</w:t>
      </w:r>
      <w:r>
        <w:rPr>
          <w:rFonts w:hint="default" w:ascii="Times New Roman" w:hAnsi="Times New Roman" w:eastAsia="方正仿宋简体" w:cs="Times New Roman"/>
          <w:color w:val="auto"/>
          <w:sz w:val="32"/>
          <w:szCs w:val="32"/>
        </w:rPr>
        <w:t>指导街道办事处</w:t>
      </w:r>
      <w:r>
        <w:rPr>
          <w:rFonts w:hint="eastAsia" w:ascii="Times New Roman" w:hAnsi="Times New Roman" w:eastAsia="方正仿宋简体" w:cs="Times New Roman"/>
          <w:color w:val="auto"/>
          <w:sz w:val="32"/>
          <w:szCs w:val="32"/>
          <w:lang w:val="en-US" w:eastAsia="zh-CN"/>
        </w:rPr>
        <w:t>对</w:t>
      </w:r>
      <w:r>
        <w:rPr>
          <w:rFonts w:hint="default" w:ascii="Times New Roman" w:hAnsi="Times New Roman" w:eastAsia="方正仿宋简体" w:cs="Times New Roman"/>
          <w:color w:val="auto"/>
          <w:sz w:val="32"/>
          <w:szCs w:val="32"/>
        </w:rPr>
        <w:t>乡村建设规划许可</w:t>
      </w:r>
      <w:r>
        <w:rPr>
          <w:rFonts w:hint="eastAsia" w:ascii="Times New Roman" w:hAnsi="Times New Roman" w:eastAsia="方正仿宋简体" w:cs="Times New Roman"/>
          <w:color w:val="auto"/>
          <w:sz w:val="32"/>
          <w:szCs w:val="32"/>
          <w:lang w:val="en-US" w:eastAsia="zh-CN"/>
        </w:rPr>
        <w:t>的</w:t>
      </w:r>
      <w:r>
        <w:rPr>
          <w:rFonts w:hint="default" w:ascii="Times New Roman" w:hAnsi="Times New Roman" w:eastAsia="方正仿宋简体" w:cs="Times New Roman"/>
          <w:color w:val="auto"/>
          <w:sz w:val="32"/>
          <w:szCs w:val="32"/>
        </w:rPr>
        <w:t>审批</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农房外立面的管控</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违法用地的查处</w:t>
      </w:r>
      <w:r>
        <w:rPr>
          <w:rFonts w:hint="eastAsia" w:ascii="Times New Roman" w:hAnsi="Times New Roman" w:eastAsia="方正仿宋简体" w:cs="Times New Roman"/>
          <w:color w:val="auto"/>
          <w:sz w:val="32"/>
          <w:szCs w:val="32"/>
          <w:lang w:val="en-US" w:eastAsia="zh-CN"/>
        </w:rPr>
        <w:t>等工作</w:t>
      </w: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val="en-US" w:eastAsia="zh-CN"/>
        </w:rPr>
        <w:t>对</w:t>
      </w:r>
      <w:r>
        <w:rPr>
          <w:rFonts w:hint="default" w:ascii="Times New Roman" w:hAnsi="Times New Roman" w:eastAsia="方正仿宋简体" w:cs="Times New Roman"/>
          <w:color w:val="auto"/>
          <w:sz w:val="32"/>
          <w:szCs w:val="32"/>
        </w:rPr>
        <w:t>宅基地使用权及地上房屋所有权</w:t>
      </w:r>
      <w:r>
        <w:rPr>
          <w:rFonts w:hint="default" w:ascii="Times New Roman" w:hAnsi="Times New Roman" w:eastAsia="方正仿宋简体" w:cs="Times New Roman"/>
          <w:color w:val="auto"/>
          <w:sz w:val="32"/>
          <w:szCs w:val="32"/>
          <w:lang w:val="en-US" w:eastAsia="zh-CN"/>
        </w:rPr>
        <w:t>进行</w:t>
      </w:r>
      <w:r>
        <w:rPr>
          <w:rFonts w:hint="default" w:ascii="Times New Roman" w:hAnsi="Times New Roman" w:eastAsia="方正仿宋简体" w:cs="Times New Roman"/>
          <w:color w:val="auto"/>
          <w:sz w:val="32"/>
          <w:szCs w:val="32"/>
        </w:rPr>
        <w:t>不动产确权登记颁证。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简体" w:cs="Times New Roman"/>
          <w:color w:val="auto"/>
        </w:rPr>
      </w:pPr>
      <w:r>
        <w:rPr>
          <w:rFonts w:hint="default" w:ascii="Times New Roman" w:hAnsi="Times New Roman" w:eastAsia="方正仿宋简体" w:cs="Times New Roman"/>
          <w:color w:val="auto"/>
          <w:sz w:val="32"/>
          <w:szCs w:val="32"/>
        </w:rPr>
        <w:t>区住房和城乡建设局负责指导</w:t>
      </w:r>
      <w:r>
        <w:rPr>
          <w:rFonts w:hint="default" w:ascii="Times New Roman" w:hAnsi="Times New Roman" w:eastAsia="方正仿宋简体" w:cs="Times New Roman"/>
          <w:color w:val="auto"/>
          <w:sz w:val="32"/>
          <w:szCs w:val="32"/>
          <w:lang w:val="en-US" w:eastAsia="zh-CN"/>
        </w:rPr>
        <w:t>街道办事处</w:t>
      </w:r>
      <w:r>
        <w:rPr>
          <w:rFonts w:hint="eastAsia" w:ascii="Times New Roman" w:hAnsi="Times New Roman" w:eastAsia="方正仿宋简体" w:cs="Times New Roman"/>
          <w:color w:val="auto"/>
          <w:sz w:val="32"/>
          <w:szCs w:val="32"/>
          <w:lang w:val="en-US" w:eastAsia="zh-CN"/>
        </w:rPr>
        <w:t>对</w:t>
      </w:r>
      <w:r>
        <w:rPr>
          <w:rFonts w:hint="default" w:ascii="Times New Roman" w:hAnsi="Times New Roman" w:eastAsia="方正仿宋简体" w:cs="Times New Roman"/>
          <w:color w:val="auto"/>
          <w:sz w:val="32"/>
          <w:szCs w:val="32"/>
        </w:rPr>
        <w:t>村民建房</w:t>
      </w:r>
      <w:r>
        <w:rPr>
          <w:rFonts w:hint="eastAsia" w:ascii="Times New Roman" w:hAnsi="Times New Roman" w:eastAsia="方正仿宋简体" w:cs="Times New Roman"/>
          <w:color w:val="auto"/>
          <w:sz w:val="32"/>
          <w:szCs w:val="32"/>
          <w:lang w:val="en-US" w:eastAsia="zh-CN"/>
        </w:rPr>
        <w:t>的</w:t>
      </w:r>
      <w:r>
        <w:rPr>
          <w:rFonts w:hint="default" w:ascii="Times New Roman" w:hAnsi="Times New Roman" w:eastAsia="方正仿宋简体" w:cs="Times New Roman"/>
          <w:color w:val="auto"/>
          <w:sz w:val="32"/>
          <w:szCs w:val="32"/>
        </w:rPr>
        <w:t>设计、施工</w:t>
      </w:r>
      <w:r>
        <w:rPr>
          <w:rFonts w:hint="eastAsia" w:ascii="Times New Roman" w:hAnsi="Times New Roman" w:eastAsia="方正仿宋简体" w:cs="Times New Roman"/>
          <w:color w:val="auto"/>
          <w:sz w:val="32"/>
          <w:szCs w:val="32"/>
          <w:lang w:val="en-US" w:eastAsia="zh-CN"/>
        </w:rPr>
        <w:t>及</w:t>
      </w:r>
      <w:r>
        <w:rPr>
          <w:rFonts w:hint="default" w:ascii="Times New Roman" w:hAnsi="Times New Roman" w:eastAsia="方正仿宋简体" w:cs="Times New Roman"/>
          <w:color w:val="auto"/>
          <w:sz w:val="32"/>
          <w:szCs w:val="32"/>
        </w:rPr>
        <w:t>竣工验收等</w:t>
      </w:r>
      <w:r>
        <w:rPr>
          <w:rFonts w:hint="eastAsia" w:ascii="Times New Roman" w:hAnsi="Times New Roman" w:eastAsia="方正仿宋简体" w:cs="Times New Roman"/>
          <w:color w:val="auto"/>
          <w:sz w:val="32"/>
          <w:szCs w:val="32"/>
          <w:lang w:val="en-US" w:eastAsia="zh-CN"/>
        </w:rPr>
        <w:t>工作</w:t>
      </w:r>
      <w:r>
        <w:rPr>
          <w:rFonts w:hint="default" w:ascii="Times New Roman" w:hAnsi="Times New Roman" w:eastAsia="方正仿宋简体" w:cs="Times New Roman"/>
          <w:color w:val="auto"/>
          <w:sz w:val="32"/>
          <w:szCs w:val="32"/>
        </w:rPr>
        <w:t>；组织开展乡村建筑工匠技能培训；组织编制</w:t>
      </w:r>
      <w:r>
        <w:rPr>
          <w:rFonts w:hint="eastAsia" w:ascii="Times New Roman" w:hAnsi="Times New Roman" w:eastAsia="方正仿宋简体" w:cs="Times New Roman"/>
          <w:color w:val="auto"/>
          <w:sz w:val="32"/>
          <w:szCs w:val="32"/>
          <w:lang w:val="en-US" w:eastAsia="zh-CN"/>
        </w:rPr>
        <w:t>濠江区农房建设设计参考</w:t>
      </w:r>
      <w:r>
        <w:rPr>
          <w:rFonts w:hint="default" w:ascii="Times New Roman" w:hAnsi="Times New Roman" w:eastAsia="方正仿宋简体" w:cs="Times New Roman"/>
          <w:color w:val="auto"/>
          <w:sz w:val="32"/>
          <w:szCs w:val="32"/>
        </w:rPr>
        <w:t>图集</w:t>
      </w:r>
      <w:r>
        <w:rPr>
          <w:rFonts w:hint="default"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引导</w:t>
      </w:r>
      <w:r>
        <w:rPr>
          <w:rFonts w:hint="default" w:ascii="Times New Roman" w:hAnsi="Times New Roman" w:eastAsia="方正仿宋简体" w:cs="Times New Roman"/>
          <w:color w:val="auto"/>
          <w:sz w:val="32"/>
          <w:szCs w:val="32"/>
          <w:lang w:val="en-US" w:eastAsia="zh-CN"/>
        </w:rPr>
        <w:t>村民住房风貌提升</w:t>
      </w:r>
      <w:r>
        <w:rPr>
          <w:rFonts w:hint="default" w:ascii="Times New Roman" w:hAnsi="Times New Roman" w:eastAsia="方正仿宋简体" w:cs="Times New Roman"/>
          <w:color w:val="auto"/>
          <w:sz w:val="32"/>
          <w:szCs w:val="32"/>
        </w:rPr>
        <w:t>。</w:t>
      </w:r>
    </w:p>
    <w:p>
      <w:pPr>
        <w:pStyle w:val="8"/>
        <w:keepNext w:val="0"/>
        <w:keepLines w:val="0"/>
        <w:pageBreakBefore w:val="0"/>
        <w:widowControl w:val="0"/>
        <w:kinsoku/>
        <w:wordWrap/>
        <w:overflowPunct/>
        <w:topLinePunct w:val="0"/>
        <w:autoSpaceDE/>
        <w:autoSpaceDN/>
        <w:bidi w:val="0"/>
        <w:adjustRightInd/>
        <w:snapToGrid/>
        <w:spacing w:before="100" w:after="100" w:line="600" w:lineRule="exact"/>
        <w:jc w:val="center"/>
        <w:textAlignment w:val="auto"/>
        <w:rPr>
          <w:rFonts w:hint="default" w:ascii="Times New Roman" w:hAnsi="Times New Roman" w:eastAsia="方正黑体简体" w:cs="Times New Roman"/>
          <w:b w:val="0"/>
          <w:bCs/>
          <w:color w:val="auto"/>
          <w:kern w:val="2"/>
          <w:sz w:val="32"/>
          <w:szCs w:val="32"/>
          <w:lang w:val="en-US" w:eastAsia="zh-CN" w:bidi="ar-SA"/>
        </w:rPr>
      </w:pPr>
      <w:r>
        <w:rPr>
          <w:rFonts w:hint="default" w:ascii="Times New Roman" w:hAnsi="Times New Roman" w:eastAsia="方正黑体简体" w:cs="Times New Roman"/>
          <w:b w:val="0"/>
          <w:bCs/>
          <w:color w:val="auto"/>
          <w:kern w:val="2"/>
          <w:sz w:val="32"/>
          <w:szCs w:val="32"/>
          <w:lang w:val="en-US" w:eastAsia="zh-CN" w:bidi="ar-SA"/>
        </w:rPr>
        <w:t>第二章  用地和建设规划标准</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3" w:firstLineChars="200"/>
        <w:jc w:val="both"/>
        <w:textAlignment w:val="auto"/>
        <w:rPr>
          <w:rFonts w:hint="default" w:ascii="Times New Roman" w:hAnsi="Times New Roman" w:eastAsia="方正仿宋简体" w:cs="Times New Roman"/>
          <w:color w:val="auto"/>
          <w:sz w:val="32"/>
          <w:szCs w:val="32"/>
          <w:shd w:val="clear" w:color="auto" w:fill="auto"/>
        </w:rPr>
      </w:pPr>
      <w:r>
        <w:rPr>
          <w:rFonts w:hint="default" w:ascii="Times New Roman" w:hAnsi="Times New Roman" w:eastAsia="方正仿宋简体" w:cs="Times New Roman"/>
          <w:b/>
          <w:bCs/>
          <w:color w:val="auto"/>
          <w:kern w:val="0"/>
          <w:sz w:val="32"/>
          <w:szCs w:val="32"/>
          <w:lang w:val="en-US" w:eastAsia="zh-CN" w:bidi="ar-SA"/>
        </w:rPr>
        <w:t>第五条</w:t>
      </w:r>
      <w:r>
        <w:rPr>
          <w:rFonts w:hint="default" w:ascii="Times New Roman" w:hAnsi="Times New Roman" w:eastAsia="方正仿宋简体" w:cs="Times New Roman"/>
          <w:color w:val="auto"/>
          <w:sz w:val="32"/>
          <w:szCs w:val="32"/>
          <w:shd w:val="clear" w:color="auto" w:fill="auto"/>
          <w:lang w:val="en-US" w:eastAsia="zh-CN"/>
        </w:rPr>
        <w:t xml:space="preserve">  </w:t>
      </w:r>
      <w:r>
        <w:rPr>
          <w:rFonts w:hint="eastAsia" w:ascii="Times New Roman" w:hAnsi="Times New Roman" w:eastAsia="方正仿宋简体" w:cs="Times New Roman"/>
          <w:color w:val="auto"/>
          <w:sz w:val="32"/>
          <w:szCs w:val="32"/>
          <w:shd w:val="clear" w:color="auto" w:fill="auto"/>
          <w:lang w:eastAsia="zh-CN"/>
        </w:rPr>
        <w:t>“</w:t>
      </w:r>
      <w:r>
        <w:rPr>
          <w:rFonts w:hint="default" w:ascii="Times New Roman" w:hAnsi="Times New Roman" w:eastAsia="方正仿宋简体" w:cs="Times New Roman"/>
          <w:color w:val="auto"/>
          <w:sz w:val="32"/>
          <w:szCs w:val="32"/>
          <w:shd w:val="clear" w:color="auto" w:fill="auto"/>
        </w:rPr>
        <w:t>一户一宅</w:t>
      </w:r>
      <w:r>
        <w:rPr>
          <w:rFonts w:hint="eastAsia" w:ascii="Times New Roman" w:hAnsi="Times New Roman" w:eastAsia="方正仿宋简体" w:cs="Times New Roman"/>
          <w:color w:val="auto"/>
          <w:sz w:val="32"/>
          <w:szCs w:val="32"/>
          <w:shd w:val="clear" w:color="auto" w:fill="auto"/>
          <w:lang w:eastAsia="zh-CN"/>
        </w:rPr>
        <w:t>”</w:t>
      </w:r>
      <w:r>
        <w:rPr>
          <w:rFonts w:hint="default" w:ascii="Times New Roman" w:hAnsi="Times New Roman" w:eastAsia="方正仿宋简体" w:cs="Times New Roman"/>
          <w:color w:val="auto"/>
          <w:sz w:val="32"/>
          <w:szCs w:val="32"/>
          <w:shd w:val="clear" w:color="auto" w:fill="auto"/>
        </w:rPr>
        <w:t>的用地面积不</w:t>
      </w:r>
      <w:r>
        <w:rPr>
          <w:rFonts w:hint="eastAsia" w:ascii="Times New Roman" w:hAnsi="Times New Roman" w:eastAsia="方正仿宋简体" w:cs="Times New Roman"/>
          <w:color w:val="auto"/>
          <w:sz w:val="32"/>
          <w:szCs w:val="32"/>
          <w:shd w:val="clear" w:color="auto" w:fill="auto"/>
          <w:lang w:val="en-US" w:eastAsia="zh-CN"/>
        </w:rPr>
        <w:t>得</w:t>
      </w:r>
      <w:r>
        <w:rPr>
          <w:rFonts w:hint="default" w:ascii="Times New Roman" w:hAnsi="Times New Roman" w:eastAsia="方正仿宋简体" w:cs="Times New Roman"/>
          <w:color w:val="auto"/>
          <w:sz w:val="32"/>
          <w:szCs w:val="32"/>
          <w:shd w:val="clear" w:color="auto" w:fill="auto"/>
        </w:rPr>
        <w:t>超过省规定的</w:t>
      </w:r>
      <w:r>
        <w:rPr>
          <w:rFonts w:hint="default" w:ascii="Times New Roman" w:hAnsi="Times New Roman" w:eastAsia="方正仿宋简体" w:cs="Times New Roman"/>
          <w:b w:val="0"/>
          <w:color w:val="auto"/>
          <w:sz w:val="32"/>
          <w:szCs w:val="32"/>
          <w:lang w:val="en-US" w:eastAsia="zh-CN"/>
        </w:rPr>
        <w:t>农村宅基地用地标准</w:t>
      </w:r>
      <w:r>
        <w:rPr>
          <w:rFonts w:hint="default" w:ascii="Times New Roman" w:hAnsi="Times New Roman" w:eastAsia="方正仿宋简体" w:cs="Times New Roman"/>
          <w:color w:val="auto"/>
          <w:sz w:val="32"/>
          <w:szCs w:val="32"/>
          <w:shd w:val="clear" w:color="auto" w:fill="auto"/>
        </w:rPr>
        <w:t>。</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color w:val="auto"/>
        </w:rPr>
      </w:pPr>
      <w:r>
        <w:rPr>
          <w:rFonts w:hint="default" w:ascii="Times New Roman" w:hAnsi="Times New Roman" w:eastAsia="方正仿宋简体" w:cs="Times New Roman"/>
          <w:b/>
          <w:bCs/>
          <w:color w:val="auto"/>
          <w:sz w:val="32"/>
          <w:szCs w:val="32"/>
        </w:rPr>
        <w:t>第六条</w:t>
      </w:r>
      <w:r>
        <w:rPr>
          <w:rFonts w:hint="default" w:ascii="Times New Roman" w:hAnsi="Times New Roman" w:eastAsia="方正仿宋简体" w:cs="Times New Roman"/>
          <w:b w:val="0"/>
          <w:color w:val="auto"/>
          <w:sz w:val="32"/>
          <w:szCs w:val="32"/>
        </w:rPr>
        <w:t xml:space="preserve"> </w:t>
      </w:r>
      <w:r>
        <w:rPr>
          <w:rFonts w:hint="default" w:ascii="Times New Roman" w:hAnsi="Times New Roman" w:eastAsia="方正仿宋简体" w:cs="Times New Roman"/>
          <w:b w:val="0"/>
          <w:color w:val="auto"/>
          <w:sz w:val="32"/>
          <w:szCs w:val="32"/>
          <w:lang w:val="en-US" w:eastAsia="zh-CN"/>
        </w:rPr>
        <w:t xml:space="preserve"> </w:t>
      </w:r>
      <w:r>
        <w:rPr>
          <w:rFonts w:hint="default" w:ascii="Times New Roman" w:hAnsi="Times New Roman" w:eastAsia="方正仿宋简体" w:cs="Times New Roman"/>
          <w:b w:val="0"/>
          <w:color w:val="auto"/>
          <w:sz w:val="32"/>
          <w:szCs w:val="32"/>
        </w:rPr>
        <w:t>村民建房应当按照</w:t>
      </w:r>
      <w:r>
        <w:rPr>
          <w:rFonts w:hint="eastAsia" w:ascii="Times New Roman" w:hAnsi="Times New Roman" w:eastAsia="方正仿宋简体" w:cs="Times New Roman"/>
          <w:b w:val="0"/>
          <w:color w:val="auto"/>
          <w:sz w:val="32"/>
          <w:szCs w:val="32"/>
          <w:lang w:eastAsia="zh-CN"/>
        </w:rPr>
        <w:t>“</w:t>
      </w:r>
      <w:r>
        <w:rPr>
          <w:rFonts w:hint="default" w:ascii="Times New Roman" w:hAnsi="Times New Roman" w:eastAsia="方正仿宋简体" w:cs="Times New Roman"/>
          <w:b w:val="0"/>
          <w:color w:val="auto"/>
          <w:sz w:val="32"/>
          <w:szCs w:val="32"/>
        </w:rPr>
        <w:t>先规划、后许可、再建设</w:t>
      </w:r>
      <w:r>
        <w:rPr>
          <w:rFonts w:hint="eastAsia" w:ascii="Times New Roman" w:hAnsi="Times New Roman" w:eastAsia="方正仿宋简体" w:cs="Times New Roman"/>
          <w:b w:val="0"/>
          <w:color w:val="auto"/>
          <w:sz w:val="32"/>
          <w:szCs w:val="32"/>
          <w:lang w:eastAsia="zh-CN"/>
        </w:rPr>
        <w:t>”</w:t>
      </w:r>
      <w:r>
        <w:rPr>
          <w:rFonts w:hint="default" w:ascii="Times New Roman" w:hAnsi="Times New Roman" w:eastAsia="方正仿宋简体" w:cs="Times New Roman"/>
          <w:b w:val="0"/>
          <w:color w:val="auto"/>
          <w:sz w:val="32"/>
          <w:szCs w:val="32"/>
        </w:rPr>
        <w:t>的要求，</w:t>
      </w:r>
      <w:r>
        <w:rPr>
          <w:rFonts w:hint="default" w:ascii="Times New Roman" w:hAnsi="Times New Roman" w:eastAsia="方正仿宋简体" w:cs="Times New Roman"/>
          <w:b w:val="0"/>
          <w:color w:val="auto"/>
          <w:sz w:val="32"/>
          <w:szCs w:val="32"/>
          <w:lang w:val="zh-CN"/>
        </w:rPr>
        <w:t>依法</w:t>
      </w:r>
      <w:r>
        <w:rPr>
          <w:rFonts w:hint="default" w:ascii="Times New Roman" w:hAnsi="Times New Roman" w:eastAsia="方正仿宋简体" w:cs="Times New Roman"/>
          <w:b w:val="0"/>
          <w:color w:val="auto"/>
          <w:sz w:val="32"/>
          <w:szCs w:val="32"/>
        </w:rPr>
        <w:t>申请《乡村建设规划许可证》。农村建房</w:t>
      </w:r>
      <w:r>
        <w:rPr>
          <w:rFonts w:hint="default" w:ascii="Times New Roman" w:hAnsi="Times New Roman" w:eastAsia="方正仿宋简体" w:cs="Times New Roman"/>
          <w:b w:val="0"/>
          <w:color w:val="auto"/>
          <w:sz w:val="32"/>
          <w:szCs w:val="32"/>
          <w:shd w:val="clear" w:color="auto" w:fill="FFFFFF"/>
        </w:rPr>
        <w:t>管理按照《汕头经济特区农村村民住宅建设管理办法》相关规定执行。</w:t>
      </w:r>
    </w:p>
    <w:p>
      <w:pPr>
        <w:pStyle w:val="8"/>
        <w:pageBreakBefore w:val="0"/>
        <w:widowControl w:val="0"/>
        <w:numPr>
          <w:ilvl w:val="0"/>
          <w:numId w:val="1"/>
        </w:numPr>
        <w:kinsoku/>
        <w:wordWrap/>
        <w:overflowPunct/>
        <w:topLinePunct w:val="0"/>
        <w:autoSpaceDE/>
        <w:autoSpaceDN/>
        <w:bidi w:val="0"/>
        <w:adjustRightInd/>
        <w:snapToGrid/>
        <w:spacing w:before="100" w:after="100" w:line="600" w:lineRule="exact"/>
        <w:jc w:val="center"/>
        <w:textAlignment w:val="auto"/>
        <w:rPr>
          <w:rFonts w:hint="default" w:ascii="Times New Roman" w:hAnsi="Times New Roman" w:eastAsia="黑体" w:cs="Times New Roman"/>
          <w:b w:val="0"/>
          <w:bCs w:val="0"/>
          <w:color w:val="auto"/>
          <w:sz w:val="32"/>
          <w:szCs w:val="32"/>
          <w:shd w:val="clear" w:color="auto" w:fill="FFFFFF"/>
        </w:rPr>
      </w:pPr>
      <w:r>
        <w:rPr>
          <w:rFonts w:hint="default" w:ascii="Times New Roman" w:hAnsi="Times New Roman" w:eastAsia="黑体" w:cs="Times New Roman"/>
          <w:b w:val="0"/>
          <w:bCs w:val="0"/>
          <w:color w:val="auto"/>
          <w:sz w:val="32"/>
          <w:szCs w:val="32"/>
          <w:shd w:val="clear" w:color="auto" w:fill="FFFFFF"/>
        </w:rPr>
        <w:t xml:space="preserve"> </w:t>
      </w:r>
      <w:r>
        <w:rPr>
          <w:rFonts w:hint="default" w:ascii="Times New Roman" w:hAnsi="Times New Roman" w:eastAsia="方正黑体简体" w:cs="Times New Roman"/>
          <w:b w:val="0"/>
          <w:bCs/>
          <w:color w:val="auto"/>
          <w:kern w:val="2"/>
          <w:sz w:val="32"/>
          <w:szCs w:val="32"/>
          <w:lang w:val="en-US" w:eastAsia="zh-CN" w:bidi="ar-SA"/>
        </w:rPr>
        <w:t>宅基地分配申请</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left="0" w:firstLine="643" w:firstLineChars="200"/>
        <w:jc w:val="both"/>
        <w:textAlignment w:val="auto"/>
        <w:rPr>
          <w:rFonts w:hint="default" w:ascii="Times New Roman" w:hAnsi="Times New Roman" w:eastAsia="方正仿宋简体" w:cs="Times New Roman"/>
          <w:color w:val="auto"/>
          <w:sz w:val="32"/>
          <w:szCs w:val="32"/>
          <w:lang w:val="zh-CN"/>
        </w:rPr>
      </w:pPr>
      <w:r>
        <w:rPr>
          <w:rFonts w:hint="default" w:ascii="Times New Roman" w:hAnsi="Times New Roman" w:eastAsia="方正仿宋简体" w:cs="Times New Roman"/>
          <w:b/>
          <w:bCs/>
          <w:color w:val="auto"/>
          <w:kern w:val="0"/>
          <w:sz w:val="32"/>
          <w:szCs w:val="32"/>
          <w:lang w:val="en-US" w:eastAsia="zh-CN" w:bidi="ar-SA"/>
        </w:rPr>
        <w:t>第七条</w:t>
      </w:r>
      <w:r>
        <w:rPr>
          <w:rFonts w:hint="default" w:ascii="Times New Roman" w:hAnsi="Times New Roman" w:eastAsia="方正仿宋简体" w:cs="Times New Roman"/>
          <w:color w:val="auto"/>
          <w:sz w:val="32"/>
          <w:szCs w:val="32"/>
          <w:shd w:val="clear" w:color="auto"/>
        </w:rPr>
        <w:t xml:space="preserve"> </w:t>
      </w:r>
      <w:r>
        <w:rPr>
          <w:rFonts w:hint="default" w:ascii="Times New Roman" w:hAnsi="Times New Roman" w:eastAsia="方正仿宋简体" w:cs="Times New Roman"/>
          <w:color w:val="auto"/>
          <w:sz w:val="32"/>
          <w:szCs w:val="32"/>
          <w:shd w:val="clear" w:color="auto"/>
          <w:lang w:val="en-US" w:eastAsia="zh-CN"/>
        </w:rPr>
        <w:t xml:space="preserve"> </w:t>
      </w:r>
      <w:r>
        <w:rPr>
          <w:rFonts w:hint="default" w:ascii="Times New Roman" w:hAnsi="Times New Roman" w:eastAsia="方正仿宋简体" w:cs="Times New Roman"/>
          <w:b w:val="0"/>
          <w:color w:val="auto"/>
          <w:sz w:val="32"/>
          <w:szCs w:val="32"/>
          <w:lang w:eastAsia="zh-CN"/>
        </w:rPr>
        <w:t>村集体经济组织</w:t>
      </w:r>
      <w:r>
        <w:rPr>
          <w:rFonts w:hint="default" w:ascii="Times New Roman" w:hAnsi="Times New Roman" w:eastAsia="方正仿宋简体" w:cs="Times New Roman"/>
          <w:b w:val="0"/>
          <w:color w:val="auto"/>
          <w:sz w:val="32"/>
          <w:szCs w:val="32"/>
        </w:rPr>
        <w:t>应当综合考虑</w:t>
      </w:r>
      <w:r>
        <w:rPr>
          <w:rFonts w:hint="default" w:ascii="Times New Roman" w:hAnsi="Times New Roman" w:eastAsia="方正仿宋简体" w:cs="Times New Roman"/>
          <w:b w:val="0"/>
          <w:color w:val="auto"/>
          <w:sz w:val="32"/>
          <w:szCs w:val="32"/>
          <w:lang w:val="zh-CN"/>
        </w:rPr>
        <w:t>成年、达到法定婚龄、</w:t>
      </w:r>
      <w:r>
        <w:rPr>
          <w:rFonts w:hint="default" w:ascii="Times New Roman" w:hAnsi="Times New Roman" w:eastAsia="方正仿宋简体" w:cs="Times New Roman"/>
          <w:b w:val="0"/>
          <w:color w:val="auto"/>
          <w:sz w:val="32"/>
          <w:szCs w:val="32"/>
        </w:rPr>
        <w:t>村规民约、养老传统</w:t>
      </w:r>
      <w:r>
        <w:rPr>
          <w:rFonts w:hint="default" w:ascii="Times New Roman" w:hAnsi="Times New Roman" w:eastAsia="方正仿宋简体" w:cs="Times New Roman"/>
          <w:b w:val="0"/>
          <w:color w:val="auto"/>
          <w:sz w:val="32"/>
          <w:szCs w:val="32"/>
          <w:lang w:val="zh-CN"/>
        </w:rPr>
        <w:t>等</w:t>
      </w:r>
      <w:r>
        <w:rPr>
          <w:rFonts w:hint="default" w:ascii="Times New Roman" w:hAnsi="Times New Roman" w:eastAsia="方正仿宋简体" w:cs="Times New Roman"/>
          <w:b w:val="0"/>
          <w:color w:val="auto"/>
          <w:sz w:val="32"/>
          <w:szCs w:val="32"/>
        </w:rPr>
        <w:t>因</w:t>
      </w:r>
      <w:r>
        <w:rPr>
          <w:rFonts w:hint="default" w:ascii="Times New Roman" w:hAnsi="Times New Roman" w:eastAsia="方正仿宋简体" w:cs="Times New Roman"/>
          <w:b w:val="0"/>
          <w:color w:val="auto"/>
          <w:sz w:val="32"/>
          <w:szCs w:val="32"/>
          <w:lang w:val="zh-CN"/>
        </w:rPr>
        <w:t>素制定</w:t>
      </w:r>
      <w:r>
        <w:rPr>
          <w:rFonts w:hint="eastAsia" w:ascii="Times New Roman" w:hAnsi="Times New Roman" w:eastAsia="方正仿宋简体" w:cs="Times New Roman"/>
          <w:b w:val="0"/>
          <w:color w:val="auto"/>
          <w:sz w:val="32"/>
          <w:szCs w:val="32"/>
          <w:lang w:val="zh-CN"/>
        </w:rPr>
        <w:t>“</w:t>
      </w:r>
      <w:r>
        <w:rPr>
          <w:rFonts w:hint="default" w:ascii="Times New Roman" w:hAnsi="Times New Roman" w:eastAsia="方正仿宋简体" w:cs="Times New Roman"/>
          <w:b w:val="0"/>
          <w:color w:val="auto"/>
          <w:sz w:val="32"/>
          <w:szCs w:val="32"/>
          <w:lang w:val="zh-CN"/>
        </w:rPr>
        <w:t>户</w:t>
      </w:r>
      <w:r>
        <w:rPr>
          <w:rFonts w:hint="eastAsia" w:ascii="Times New Roman" w:hAnsi="Times New Roman" w:eastAsia="方正仿宋简体" w:cs="Times New Roman"/>
          <w:b w:val="0"/>
          <w:color w:val="auto"/>
          <w:sz w:val="32"/>
          <w:szCs w:val="32"/>
          <w:lang w:val="zh-CN"/>
        </w:rPr>
        <w:t>”</w:t>
      </w:r>
      <w:r>
        <w:rPr>
          <w:rFonts w:hint="default" w:ascii="Times New Roman" w:hAnsi="Times New Roman" w:eastAsia="方正仿宋简体" w:cs="Times New Roman"/>
          <w:b w:val="0"/>
          <w:color w:val="auto"/>
          <w:sz w:val="32"/>
          <w:szCs w:val="32"/>
          <w:lang w:val="zh-CN"/>
        </w:rPr>
        <w:t>的具体界定</w:t>
      </w:r>
      <w:r>
        <w:rPr>
          <w:rFonts w:hint="default" w:ascii="Times New Roman" w:hAnsi="Times New Roman" w:eastAsia="方正仿宋简体" w:cs="Times New Roman"/>
          <w:b w:val="0"/>
          <w:color w:val="auto"/>
          <w:sz w:val="32"/>
          <w:szCs w:val="32"/>
        </w:rPr>
        <w:t>规则</w:t>
      </w:r>
      <w:r>
        <w:rPr>
          <w:rFonts w:hint="default" w:ascii="Times New Roman" w:hAnsi="Times New Roman" w:eastAsia="方正仿宋简体" w:cs="Times New Roman"/>
          <w:b w:val="0"/>
          <w:color w:val="auto"/>
          <w:sz w:val="32"/>
          <w:szCs w:val="32"/>
          <w:lang w:val="zh-CN"/>
        </w:rPr>
        <w:t>，</w:t>
      </w:r>
      <w:r>
        <w:rPr>
          <w:rFonts w:hint="default" w:ascii="Times New Roman" w:hAnsi="Times New Roman" w:eastAsia="方正仿宋简体" w:cs="Times New Roman"/>
          <w:b w:val="0"/>
          <w:color w:val="auto"/>
          <w:sz w:val="32"/>
          <w:szCs w:val="32"/>
        </w:rPr>
        <w:t>但</w:t>
      </w:r>
      <w:r>
        <w:rPr>
          <w:rFonts w:hint="default" w:ascii="Times New Roman" w:hAnsi="Times New Roman" w:eastAsia="方正仿宋简体" w:cs="Times New Roman"/>
          <w:b w:val="0"/>
          <w:bCs/>
          <w:color w:val="auto"/>
          <w:sz w:val="32"/>
          <w:szCs w:val="32"/>
          <w:lang w:val="zh-CN"/>
        </w:rPr>
        <w:t>不得以</w:t>
      </w:r>
      <w:r>
        <w:rPr>
          <w:rFonts w:hint="eastAsia" w:ascii="Times New Roman" w:hAnsi="Times New Roman" w:eastAsia="方正仿宋简体" w:cs="Times New Roman"/>
          <w:b w:val="0"/>
          <w:bCs/>
          <w:color w:val="auto"/>
          <w:sz w:val="32"/>
          <w:szCs w:val="32"/>
          <w:lang w:val="en-US" w:eastAsia="zh-CN"/>
        </w:rPr>
        <w:t>公安</w:t>
      </w:r>
      <w:r>
        <w:rPr>
          <w:rFonts w:hint="default" w:ascii="Times New Roman" w:hAnsi="Times New Roman" w:eastAsia="方正仿宋简体" w:cs="Times New Roman"/>
          <w:b w:val="0"/>
          <w:bCs/>
          <w:color w:val="auto"/>
          <w:sz w:val="32"/>
          <w:szCs w:val="32"/>
          <w:lang w:val="zh-CN"/>
        </w:rPr>
        <w:t>户籍分户登记作为宅基地分配</w:t>
      </w:r>
      <w:r>
        <w:rPr>
          <w:rFonts w:hint="default" w:ascii="Times New Roman" w:hAnsi="Times New Roman" w:eastAsia="方正仿宋简体" w:cs="Times New Roman"/>
          <w:b w:val="0"/>
          <w:bCs/>
          <w:color w:val="auto"/>
          <w:sz w:val="32"/>
          <w:szCs w:val="32"/>
        </w:rPr>
        <w:t>申请的资格</w:t>
      </w:r>
      <w:r>
        <w:rPr>
          <w:rFonts w:hint="default" w:ascii="Times New Roman" w:hAnsi="Times New Roman" w:eastAsia="方正仿宋简体" w:cs="Times New Roman"/>
          <w:b w:val="0"/>
          <w:bCs/>
          <w:color w:val="auto"/>
          <w:sz w:val="32"/>
          <w:szCs w:val="32"/>
          <w:lang w:val="zh-CN"/>
        </w:rPr>
        <w:t>条件。</w:t>
      </w:r>
    </w:p>
    <w:p>
      <w:pPr>
        <w:pStyle w:val="5"/>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方正仿宋简体" w:cs="Times New Roman"/>
          <w:color w:val="auto"/>
          <w:kern w:val="0"/>
          <w:sz w:val="32"/>
          <w:szCs w:val="32"/>
        </w:rPr>
        <w:t>村民以户为单位申请宅基地分配</w:t>
      </w:r>
      <w:r>
        <w:rPr>
          <w:rFonts w:hint="eastAsia" w:ascii="Times New Roman" w:hAnsi="Times New Roman" w:eastAsia="方正仿宋简体" w:cs="Times New Roman"/>
          <w:color w:val="auto"/>
          <w:kern w:val="0"/>
          <w:sz w:val="32"/>
          <w:szCs w:val="32"/>
          <w:lang w:val="en-US" w:eastAsia="zh-CN"/>
        </w:rPr>
        <w:t>之前</w:t>
      </w:r>
      <w:r>
        <w:rPr>
          <w:rFonts w:hint="default" w:ascii="Times New Roman" w:hAnsi="Times New Roman" w:eastAsia="方正仿宋简体" w:cs="Times New Roman"/>
          <w:color w:val="auto"/>
          <w:kern w:val="0"/>
          <w:sz w:val="32"/>
          <w:szCs w:val="32"/>
        </w:rPr>
        <w:t>，须向所在</w:t>
      </w:r>
      <w:r>
        <w:rPr>
          <w:rFonts w:hint="default" w:ascii="Times New Roman" w:hAnsi="Times New Roman" w:eastAsia="方正仿宋简体" w:cs="Times New Roman"/>
          <w:color w:val="auto"/>
          <w:kern w:val="0"/>
          <w:sz w:val="32"/>
          <w:szCs w:val="32"/>
          <w:lang w:eastAsia="zh-CN"/>
        </w:rPr>
        <w:t>村集体经济组织</w:t>
      </w:r>
      <w:r>
        <w:rPr>
          <w:rFonts w:hint="default" w:ascii="Times New Roman" w:hAnsi="Times New Roman" w:eastAsia="方正仿宋简体" w:cs="Times New Roman"/>
          <w:color w:val="auto"/>
          <w:kern w:val="0"/>
          <w:sz w:val="32"/>
          <w:szCs w:val="32"/>
        </w:rPr>
        <w:t>申请分户</w:t>
      </w:r>
      <w:r>
        <w:rPr>
          <w:rFonts w:hint="eastAsia"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eastAsia="zh-CN"/>
        </w:rPr>
        <w:t>村集体经济组织</w:t>
      </w:r>
      <w:r>
        <w:rPr>
          <w:rFonts w:hint="eastAsia" w:ascii="Times New Roman" w:hAnsi="Times New Roman" w:eastAsia="方正仿宋简体" w:cs="Times New Roman"/>
          <w:color w:val="auto"/>
          <w:kern w:val="0"/>
          <w:sz w:val="32"/>
          <w:szCs w:val="32"/>
          <w:lang w:val="en-US" w:eastAsia="zh-CN"/>
        </w:rPr>
        <w:t>按</w:t>
      </w:r>
      <w:r>
        <w:rPr>
          <w:rFonts w:hint="default" w:ascii="Times New Roman" w:hAnsi="Times New Roman" w:eastAsia="方正仿宋简体" w:cs="Times New Roman"/>
          <w:color w:val="auto"/>
          <w:kern w:val="0"/>
          <w:sz w:val="32"/>
          <w:szCs w:val="32"/>
        </w:rPr>
        <w:t>以下</w:t>
      </w:r>
      <w:r>
        <w:rPr>
          <w:rFonts w:hint="eastAsia" w:ascii="Times New Roman" w:hAnsi="Times New Roman" w:eastAsia="方正仿宋简体" w:cs="Times New Roman"/>
          <w:color w:val="auto"/>
          <w:kern w:val="0"/>
          <w:sz w:val="32"/>
          <w:szCs w:val="32"/>
          <w:lang w:val="en-US" w:eastAsia="zh-CN"/>
        </w:rPr>
        <w:t>规定条件对村民的分户申请进行审核并组织公示，</w:t>
      </w:r>
      <w:r>
        <w:rPr>
          <w:rFonts w:hint="default" w:ascii="Times New Roman" w:hAnsi="Times New Roman" w:eastAsia="方正仿宋简体" w:cs="Times New Roman"/>
          <w:color w:val="auto"/>
          <w:kern w:val="0"/>
          <w:sz w:val="32"/>
          <w:szCs w:val="32"/>
        </w:rPr>
        <w:t>公示无异议的，报送街道办事处备案，界定为新的</w:t>
      </w:r>
      <w:r>
        <w:rPr>
          <w:rFonts w:hint="eastAsia"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一户</w:t>
      </w:r>
      <w:r>
        <w:rPr>
          <w:rFonts w:hint="eastAsia"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w:t>
      </w:r>
    </w:p>
    <w:p>
      <w:pPr>
        <w:pStyle w:val="5"/>
        <w:keepNext w:val="0"/>
        <w:keepLines w:val="0"/>
        <w:pageBreakBefore w:val="0"/>
        <w:widowControl w:val="0"/>
        <w:shd w:val="clear"/>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方正仿宋简体" w:cs="Times New Roman"/>
          <w:b w:val="0"/>
          <w:bCs w:val="0"/>
          <w:color w:val="auto"/>
          <w:kern w:val="0"/>
          <w:sz w:val="32"/>
          <w:szCs w:val="32"/>
        </w:rPr>
      </w:pPr>
      <w:r>
        <w:rPr>
          <w:rFonts w:hint="default" w:ascii="Times New Roman" w:hAnsi="Times New Roman" w:eastAsia="方正仿宋简体" w:cs="Times New Roman"/>
          <w:b w:val="0"/>
          <w:bCs w:val="0"/>
          <w:color w:val="auto"/>
          <w:kern w:val="0"/>
          <w:sz w:val="32"/>
          <w:szCs w:val="32"/>
        </w:rPr>
        <w:t>（一）资格条件</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方正仿宋简体" w:cs="Times New Roman"/>
          <w:color w:val="auto"/>
          <w:sz w:val="32"/>
          <w:szCs w:val="32"/>
          <w:shd w:val="clear" w:color="auto" w:fill="FEFEFE"/>
        </w:rPr>
      </w:pPr>
      <w:r>
        <w:rPr>
          <w:rFonts w:hint="default" w:ascii="Times New Roman" w:hAnsi="Times New Roman" w:eastAsia="方正仿宋简体" w:cs="Times New Roman"/>
          <w:color w:val="auto"/>
          <w:sz w:val="32"/>
          <w:szCs w:val="32"/>
          <w:shd w:val="clear" w:color="auto"/>
        </w:rPr>
        <w:t>1.具有本村集体经济组织成员资格</w:t>
      </w:r>
      <w:r>
        <w:rPr>
          <w:rFonts w:hint="eastAsia" w:ascii="Times New Roman" w:hAnsi="Times New Roman" w:eastAsia="方正仿宋简体" w:cs="Times New Roman"/>
          <w:color w:val="auto"/>
          <w:sz w:val="32"/>
          <w:szCs w:val="32"/>
          <w:shd w:val="clear" w:color="auto"/>
          <w:lang w:eastAsia="zh-CN"/>
        </w:rPr>
        <w:t>；</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eastAsia="方正仿宋简体" w:cs="Times New Roman"/>
          <w:color w:val="auto"/>
          <w:sz w:val="32"/>
          <w:szCs w:val="32"/>
          <w:shd w:val="clear" w:color="auto" w:fill="FEFEFE"/>
          <w:lang w:eastAsia="zh-CN"/>
        </w:rPr>
      </w:pPr>
      <w:r>
        <w:rPr>
          <w:rFonts w:hint="default" w:ascii="Times New Roman" w:hAnsi="Times New Roman" w:eastAsia="方正仿宋简体" w:cs="Times New Roman"/>
          <w:color w:val="auto"/>
          <w:sz w:val="32"/>
          <w:szCs w:val="32"/>
          <w:shd w:val="clear" w:color="auto"/>
        </w:rPr>
        <w:t>2.达到法定婚龄</w:t>
      </w:r>
      <w:r>
        <w:rPr>
          <w:rFonts w:hint="eastAsia" w:ascii="Times New Roman" w:hAnsi="Times New Roman" w:eastAsia="方正仿宋简体" w:cs="Times New Roman"/>
          <w:color w:val="auto"/>
          <w:sz w:val="32"/>
          <w:szCs w:val="32"/>
          <w:shd w:val="clear" w:color="auto"/>
          <w:lang w:eastAsia="zh-CN"/>
        </w:rPr>
        <w:t>；</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方正仿宋简体" w:cs="Times New Roman"/>
          <w:color w:val="auto"/>
          <w:sz w:val="32"/>
          <w:szCs w:val="32"/>
          <w:shd w:val="clear" w:color="auto"/>
          <w:lang w:eastAsia="zh-CN"/>
        </w:rPr>
      </w:pPr>
      <w:r>
        <w:rPr>
          <w:rFonts w:hint="default" w:ascii="Times New Roman" w:hAnsi="Times New Roman" w:eastAsia="方正仿宋简体" w:cs="Times New Roman"/>
          <w:color w:val="auto"/>
          <w:sz w:val="32"/>
          <w:szCs w:val="32"/>
          <w:shd w:val="clear" w:color="auto"/>
        </w:rPr>
        <w:t>3.原</w:t>
      </w:r>
      <w:r>
        <w:rPr>
          <w:rFonts w:hint="eastAsia" w:ascii="Times New Roman" w:hAnsi="Times New Roman" w:eastAsia="方正仿宋简体" w:cs="Times New Roman"/>
          <w:color w:val="auto"/>
          <w:sz w:val="32"/>
          <w:szCs w:val="32"/>
          <w:shd w:val="clear" w:color="auto"/>
          <w:lang w:val="en-US" w:eastAsia="zh-CN"/>
        </w:rPr>
        <w:t>户（家庭）</w:t>
      </w:r>
      <w:r>
        <w:rPr>
          <w:rFonts w:hint="default" w:ascii="Times New Roman" w:hAnsi="Times New Roman" w:eastAsia="方正仿宋简体" w:cs="Times New Roman"/>
          <w:color w:val="auto"/>
          <w:sz w:val="32"/>
          <w:szCs w:val="32"/>
          <w:shd w:val="clear" w:color="auto"/>
        </w:rPr>
        <w:t>不存在</w:t>
      </w:r>
      <w:r>
        <w:rPr>
          <w:rFonts w:hint="eastAsia" w:ascii="Times New Roman" w:hAnsi="Times New Roman" w:eastAsia="方正仿宋简体" w:cs="Times New Roman"/>
          <w:color w:val="auto"/>
          <w:sz w:val="32"/>
          <w:szCs w:val="32"/>
          <w:shd w:val="clear" w:color="auto"/>
          <w:lang w:eastAsia="zh-CN"/>
        </w:rPr>
        <w:t>“</w:t>
      </w:r>
      <w:r>
        <w:rPr>
          <w:rFonts w:hint="default" w:ascii="Times New Roman" w:hAnsi="Times New Roman" w:eastAsia="方正仿宋简体" w:cs="Times New Roman"/>
          <w:color w:val="auto"/>
          <w:sz w:val="32"/>
          <w:szCs w:val="32"/>
          <w:shd w:val="clear" w:color="auto"/>
        </w:rPr>
        <w:t>一户多宅</w:t>
      </w:r>
      <w:r>
        <w:rPr>
          <w:rFonts w:hint="eastAsia" w:ascii="Times New Roman" w:hAnsi="Times New Roman" w:eastAsia="方正仿宋简体" w:cs="Times New Roman"/>
          <w:color w:val="auto"/>
          <w:sz w:val="32"/>
          <w:szCs w:val="32"/>
          <w:shd w:val="clear" w:color="auto"/>
          <w:lang w:eastAsia="zh-CN"/>
        </w:rPr>
        <w:t>”</w:t>
      </w:r>
      <w:r>
        <w:rPr>
          <w:rFonts w:hint="default" w:ascii="Times New Roman" w:hAnsi="Times New Roman" w:eastAsia="方正仿宋简体" w:cs="Times New Roman"/>
          <w:color w:val="auto"/>
          <w:sz w:val="32"/>
          <w:szCs w:val="32"/>
          <w:shd w:val="clear" w:color="auto"/>
          <w:lang w:eastAsia="zh-CN"/>
        </w:rPr>
        <w:t>。</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rPr>
        <w:t>（二）</w:t>
      </w:r>
      <w:r>
        <w:rPr>
          <w:rFonts w:hint="eastAsia" w:ascii="Times New Roman" w:hAnsi="Times New Roman" w:eastAsia="方正仿宋简体" w:cs="Times New Roman"/>
          <w:b w:val="0"/>
          <w:bCs w:val="0"/>
          <w:color w:val="auto"/>
          <w:sz w:val="32"/>
          <w:szCs w:val="32"/>
          <w:lang w:eastAsia="zh-CN"/>
        </w:rPr>
        <w:t>“</w:t>
      </w:r>
      <w:r>
        <w:rPr>
          <w:rFonts w:hint="default" w:ascii="Times New Roman" w:hAnsi="Times New Roman" w:eastAsia="方正仿宋简体" w:cs="Times New Roman"/>
          <w:b w:val="0"/>
          <w:bCs w:val="0"/>
          <w:color w:val="auto"/>
          <w:sz w:val="32"/>
          <w:szCs w:val="32"/>
        </w:rPr>
        <w:t>一户</w:t>
      </w:r>
      <w:r>
        <w:rPr>
          <w:rFonts w:hint="eastAsia" w:ascii="Times New Roman" w:hAnsi="Times New Roman" w:eastAsia="方正仿宋简体" w:cs="Times New Roman"/>
          <w:b w:val="0"/>
          <w:bCs w:val="0"/>
          <w:color w:val="auto"/>
          <w:sz w:val="32"/>
          <w:szCs w:val="32"/>
          <w:lang w:eastAsia="zh-CN"/>
        </w:rPr>
        <w:t>”</w:t>
      </w:r>
      <w:r>
        <w:rPr>
          <w:rFonts w:hint="default" w:ascii="Times New Roman" w:hAnsi="Times New Roman" w:eastAsia="方正仿宋简体" w:cs="Times New Roman"/>
          <w:b w:val="0"/>
          <w:bCs w:val="0"/>
          <w:color w:val="auto"/>
          <w:sz w:val="32"/>
          <w:szCs w:val="32"/>
        </w:rPr>
        <w:t>的认定</w:t>
      </w:r>
      <w:r>
        <w:rPr>
          <w:rFonts w:hint="eastAsia" w:ascii="Times New Roman" w:hAnsi="Times New Roman" w:eastAsia="方正仿宋简体" w:cs="Times New Roman"/>
          <w:b w:val="0"/>
          <w:bCs w:val="0"/>
          <w:color w:val="auto"/>
          <w:sz w:val="32"/>
          <w:szCs w:val="32"/>
          <w:lang w:val="en-US" w:eastAsia="zh-CN"/>
        </w:rPr>
        <w:t>条件</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1.夫妻与未达到法定婚龄子女同住的仅认定为一户；</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2.有兄弟姐妹的，其中一人应与其父母为一户，其余兄弟姐妹达到法定婚龄或结婚后可申请分户；</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3.是独生子女的，结婚后可以继续与父母为一户，也可单独申请立户；</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4.离异后无房一方再婚且配偶无房的可认定为单独的一户。</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rPr>
        <w:t>（三）</w:t>
      </w:r>
      <w:r>
        <w:rPr>
          <w:rFonts w:hint="eastAsia" w:ascii="Times New Roman" w:hAnsi="Times New Roman" w:eastAsia="方正仿宋简体" w:cs="Times New Roman"/>
          <w:b w:val="0"/>
          <w:bCs w:val="0"/>
          <w:color w:val="auto"/>
          <w:sz w:val="32"/>
          <w:szCs w:val="32"/>
          <w:lang w:eastAsia="zh-CN"/>
        </w:rPr>
        <w:t>“</w:t>
      </w:r>
      <w:r>
        <w:rPr>
          <w:rFonts w:hint="default" w:ascii="Times New Roman" w:hAnsi="Times New Roman" w:eastAsia="方正仿宋简体" w:cs="Times New Roman"/>
          <w:b w:val="0"/>
          <w:bCs w:val="0"/>
          <w:color w:val="auto"/>
          <w:sz w:val="32"/>
          <w:szCs w:val="32"/>
        </w:rPr>
        <w:t>一宅</w:t>
      </w:r>
      <w:r>
        <w:rPr>
          <w:rFonts w:hint="eastAsia" w:ascii="Times New Roman" w:hAnsi="Times New Roman" w:eastAsia="方正仿宋简体" w:cs="Times New Roman"/>
          <w:b w:val="0"/>
          <w:bCs w:val="0"/>
          <w:color w:val="auto"/>
          <w:sz w:val="32"/>
          <w:szCs w:val="32"/>
          <w:lang w:eastAsia="zh-CN"/>
        </w:rPr>
        <w:t>”</w:t>
      </w:r>
      <w:r>
        <w:rPr>
          <w:rFonts w:hint="default" w:ascii="Times New Roman" w:hAnsi="Times New Roman" w:eastAsia="方正仿宋简体" w:cs="Times New Roman"/>
          <w:b w:val="0"/>
          <w:bCs w:val="0"/>
          <w:color w:val="auto"/>
          <w:sz w:val="32"/>
          <w:szCs w:val="32"/>
        </w:rPr>
        <w:t>的认定</w:t>
      </w:r>
      <w:r>
        <w:rPr>
          <w:rFonts w:hint="eastAsia" w:ascii="Times New Roman" w:hAnsi="Times New Roman" w:eastAsia="方正仿宋简体" w:cs="Times New Roman"/>
          <w:b w:val="0"/>
          <w:bCs w:val="0"/>
          <w:color w:val="auto"/>
          <w:sz w:val="32"/>
          <w:szCs w:val="32"/>
          <w:lang w:val="en-US" w:eastAsia="zh-CN"/>
        </w:rPr>
        <w:t>条件</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由村民向</w:t>
      </w:r>
      <w:r>
        <w:rPr>
          <w:rFonts w:hint="eastAsia" w:ascii="Times New Roman" w:hAnsi="Times New Roman" w:eastAsia="方正仿宋简体" w:cs="Times New Roman"/>
          <w:color w:val="auto"/>
          <w:sz w:val="32"/>
          <w:szCs w:val="32"/>
          <w:lang w:val="en-US" w:eastAsia="zh-CN"/>
        </w:rPr>
        <w:t>所在</w:t>
      </w:r>
      <w:r>
        <w:rPr>
          <w:rFonts w:hint="default" w:ascii="Times New Roman" w:hAnsi="Times New Roman" w:eastAsia="方正仿宋简体" w:cs="Times New Roman"/>
          <w:color w:val="auto"/>
          <w:sz w:val="32"/>
          <w:szCs w:val="32"/>
          <w:lang w:eastAsia="zh-CN"/>
        </w:rPr>
        <w:t>村集体经济组织</w:t>
      </w:r>
      <w:r>
        <w:rPr>
          <w:rFonts w:hint="eastAsia" w:ascii="Times New Roman" w:hAnsi="Times New Roman" w:eastAsia="方正仿宋简体" w:cs="Times New Roman"/>
          <w:color w:val="auto"/>
          <w:sz w:val="32"/>
          <w:szCs w:val="32"/>
          <w:lang w:val="en-US" w:eastAsia="zh-CN"/>
        </w:rPr>
        <w:t>提出</w:t>
      </w:r>
      <w:r>
        <w:rPr>
          <w:rFonts w:hint="default" w:ascii="Times New Roman" w:hAnsi="Times New Roman" w:eastAsia="方正仿宋简体" w:cs="Times New Roman"/>
          <w:color w:val="auto"/>
          <w:sz w:val="32"/>
          <w:szCs w:val="32"/>
        </w:rPr>
        <w:t>申</w:t>
      </w:r>
      <w:r>
        <w:rPr>
          <w:rFonts w:hint="eastAsia" w:ascii="Times New Roman" w:hAnsi="Times New Roman" w:eastAsia="方正仿宋简体" w:cs="Times New Roman"/>
          <w:color w:val="auto"/>
          <w:sz w:val="32"/>
          <w:szCs w:val="32"/>
          <w:lang w:val="en-US" w:eastAsia="zh-CN"/>
        </w:rPr>
        <w:t>报</w:t>
      </w: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eastAsia="zh-CN"/>
        </w:rPr>
        <w:t>村集体经济组织</w:t>
      </w:r>
      <w:r>
        <w:rPr>
          <w:rFonts w:hint="default" w:ascii="Times New Roman" w:hAnsi="Times New Roman" w:eastAsia="方正仿宋简体" w:cs="Times New Roman"/>
          <w:color w:val="auto"/>
          <w:sz w:val="32"/>
          <w:szCs w:val="32"/>
        </w:rPr>
        <w:t>对</w:t>
      </w:r>
      <w:r>
        <w:rPr>
          <w:rFonts w:hint="eastAsia" w:ascii="Times New Roman" w:hAnsi="Times New Roman" w:eastAsia="方正仿宋简体" w:cs="Times New Roman"/>
          <w:color w:val="auto"/>
          <w:sz w:val="32"/>
          <w:szCs w:val="32"/>
          <w:lang w:val="en-US" w:eastAsia="zh-CN"/>
        </w:rPr>
        <w:t>其所在户</w:t>
      </w:r>
      <w:r>
        <w:rPr>
          <w:rFonts w:hint="default" w:ascii="Times New Roman" w:hAnsi="Times New Roman" w:eastAsia="方正仿宋简体" w:cs="Times New Roman"/>
          <w:strike w:val="0"/>
          <w:dstrike w:val="0"/>
          <w:color w:val="auto"/>
          <w:sz w:val="32"/>
          <w:szCs w:val="32"/>
        </w:rPr>
        <w:t>是否已</w:t>
      </w:r>
      <w:r>
        <w:rPr>
          <w:rFonts w:hint="default" w:ascii="Times New Roman" w:hAnsi="Times New Roman" w:eastAsia="方正仿宋简体" w:cs="Times New Roman"/>
          <w:color w:val="auto"/>
          <w:sz w:val="32"/>
          <w:szCs w:val="32"/>
        </w:rPr>
        <w:t>取得宅基地进行调查核实并组织公示</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公示</w:t>
      </w:r>
      <w:r>
        <w:rPr>
          <w:rFonts w:hint="default" w:ascii="Times New Roman" w:hAnsi="Times New Roman" w:eastAsia="方正仿宋简体" w:cs="Times New Roman"/>
          <w:color w:val="auto"/>
          <w:sz w:val="32"/>
          <w:szCs w:val="32"/>
        </w:rPr>
        <w:t>无异议的，由</w:t>
      </w:r>
      <w:r>
        <w:rPr>
          <w:rFonts w:hint="default" w:ascii="Times New Roman" w:hAnsi="Times New Roman" w:eastAsia="方正仿宋简体" w:cs="Times New Roman"/>
          <w:color w:val="auto"/>
          <w:sz w:val="32"/>
          <w:szCs w:val="32"/>
          <w:lang w:eastAsia="zh-CN"/>
        </w:rPr>
        <w:t>村集体经济组织</w:t>
      </w:r>
      <w:r>
        <w:rPr>
          <w:rFonts w:hint="default" w:ascii="Times New Roman" w:hAnsi="Times New Roman" w:eastAsia="方正仿宋简体" w:cs="Times New Roman"/>
          <w:color w:val="auto"/>
          <w:sz w:val="32"/>
          <w:szCs w:val="32"/>
        </w:rPr>
        <w:t>出具意见</w:t>
      </w:r>
      <w:r>
        <w:rPr>
          <w:rFonts w:hint="eastAsia" w:ascii="Times New Roman" w:hAnsi="Times New Roman" w:eastAsia="方正仿宋简体" w:cs="Times New Roman"/>
          <w:color w:val="auto"/>
          <w:sz w:val="32"/>
          <w:szCs w:val="32"/>
          <w:lang w:val="en-US" w:eastAsia="zh-CN"/>
        </w:rPr>
        <w:t>后</w:t>
      </w:r>
      <w:r>
        <w:rPr>
          <w:rFonts w:hint="default" w:ascii="Times New Roman" w:hAnsi="Times New Roman" w:eastAsia="方正仿宋简体" w:cs="Times New Roman"/>
          <w:color w:val="auto"/>
          <w:sz w:val="32"/>
          <w:szCs w:val="32"/>
        </w:rPr>
        <w:t>报街道办事处</w:t>
      </w:r>
      <w:r>
        <w:rPr>
          <w:rFonts w:hint="eastAsia" w:ascii="Times New Roman" w:hAnsi="Times New Roman" w:eastAsia="方正仿宋简体" w:cs="Times New Roman"/>
          <w:strike w:val="0"/>
          <w:dstrike w:val="0"/>
          <w:color w:val="auto"/>
          <w:sz w:val="32"/>
          <w:szCs w:val="32"/>
          <w:lang w:val="en-US" w:eastAsia="zh-CN"/>
        </w:rPr>
        <w:t>备案</w:t>
      </w:r>
      <w:r>
        <w:rPr>
          <w:rFonts w:hint="default" w:ascii="Times New Roman" w:hAnsi="Times New Roman" w:eastAsia="方正仿宋简体" w:cs="Times New Roman"/>
          <w:color w:val="auto"/>
          <w:sz w:val="32"/>
          <w:szCs w:val="32"/>
        </w:rPr>
        <w:t>。</w:t>
      </w:r>
    </w:p>
    <w:p>
      <w:pPr>
        <w:pStyle w:val="8"/>
        <w:keepNext w:val="0"/>
        <w:keepLines w:val="0"/>
        <w:pageBreakBefore w:val="0"/>
        <w:widowControl w:val="0"/>
        <w:shd w:val="clear" w:color="auto"/>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符合分户建房条件，但未分开居住的，其实际使用的宅基地没有超过分户后建房用地合计面积标准，视为多户合并建房，每户可认定为</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一户一宅</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b w:val="0"/>
          <w:color w:val="auto"/>
          <w:sz w:val="32"/>
          <w:szCs w:val="32"/>
        </w:rPr>
      </w:pPr>
      <w:r>
        <w:rPr>
          <w:rFonts w:hint="default" w:ascii="Times New Roman" w:hAnsi="Times New Roman" w:eastAsia="方正仿宋简体" w:cs="Times New Roman"/>
          <w:b/>
          <w:bCs/>
          <w:color w:val="auto"/>
          <w:sz w:val="32"/>
          <w:szCs w:val="32"/>
        </w:rPr>
        <w:t>第八条</w:t>
      </w:r>
      <w:r>
        <w:rPr>
          <w:rFonts w:hint="default" w:ascii="Times New Roman" w:hAnsi="Times New Roman" w:eastAsia="方正仿宋简体" w:cs="Times New Roman"/>
          <w:b w:val="0"/>
          <w:color w:val="auto"/>
          <w:sz w:val="32"/>
          <w:szCs w:val="32"/>
        </w:rPr>
        <w:t xml:space="preserve"> </w:t>
      </w:r>
      <w:r>
        <w:rPr>
          <w:rFonts w:hint="default" w:ascii="Times New Roman" w:hAnsi="Times New Roman" w:eastAsia="方正仿宋简体" w:cs="Times New Roman"/>
          <w:b w:val="0"/>
          <w:color w:val="auto"/>
          <w:sz w:val="32"/>
          <w:szCs w:val="32"/>
          <w:lang w:val="en-US" w:eastAsia="zh-CN"/>
        </w:rPr>
        <w:t xml:space="preserve"> </w:t>
      </w:r>
      <w:r>
        <w:rPr>
          <w:rFonts w:hint="default" w:ascii="Times New Roman" w:hAnsi="Times New Roman" w:eastAsia="方正仿宋简体" w:cs="Times New Roman"/>
          <w:b w:val="0"/>
          <w:color w:val="auto"/>
          <w:sz w:val="32"/>
          <w:szCs w:val="32"/>
        </w:rPr>
        <w:t>村民符合下列条件之一的，可以户为单位</w:t>
      </w:r>
      <w:r>
        <w:rPr>
          <w:rFonts w:hint="eastAsia" w:ascii="Times New Roman" w:hAnsi="Times New Roman" w:eastAsia="方正仿宋简体" w:cs="Times New Roman"/>
          <w:b w:val="0"/>
          <w:color w:val="auto"/>
          <w:sz w:val="32"/>
          <w:szCs w:val="32"/>
          <w:lang w:val="en-US" w:eastAsia="zh-CN"/>
        </w:rPr>
        <w:t>向所在</w:t>
      </w:r>
      <w:r>
        <w:rPr>
          <w:rFonts w:hint="default" w:ascii="Times New Roman" w:hAnsi="Times New Roman" w:eastAsia="方正仿宋简体" w:cs="Times New Roman"/>
          <w:b w:val="0"/>
          <w:color w:val="auto"/>
          <w:sz w:val="32"/>
          <w:szCs w:val="32"/>
          <w:lang w:eastAsia="zh-CN"/>
        </w:rPr>
        <w:t>村集体经济组织</w:t>
      </w:r>
      <w:r>
        <w:rPr>
          <w:rFonts w:hint="default" w:ascii="Times New Roman" w:hAnsi="Times New Roman" w:eastAsia="方正仿宋简体" w:cs="Times New Roman"/>
          <w:b w:val="0"/>
          <w:color w:val="auto"/>
          <w:sz w:val="32"/>
          <w:szCs w:val="32"/>
        </w:rPr>
        <w:t>申请使用一处宅基地：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（一）按本办法第七条申请条件，认定为</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一户</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且未享受</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一宅</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（二）因发生或防御自然灾害、实施规划</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建设公共设施</w:t>
      </w:r>
      <w:r>
        <w:rPr>
          <w:rFonts w:hint="default" w:ascii="Times New Roman" w:hAnsi="Times New Roman" w:eastAsia="方正仿宋简体" w:cs="Times New Roman"/>
          <w:color w:val="auto"/>
          <w:sz w:val="32"/>
          <w:szCs w:val="32"/>
        </w:rPr>
        <w:t>，需要搬迁安置的；</w:t>
      </w:r>
    </w:p>
    <w:p>
      <w:pPr>
        <w:pStyle w:val="5"/>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val="en-US" w:eastAsia="zh-CN"/>
        </w:rPr>
        <w:t>三</w:t>
      </w:r>
      <w:r>
        <w:rPr>
          <w:rFonts w:hint="default" w:ascii="Times New Roman" w:hAnsi="Times New Roman" w:eastAsia="方正仿宋简体" w:cs="Times New Roman"/>
          <w:color w:val="auto"/>
          <w:sz w:val="32"/>
          <w:szCs w:val="32"/>
        </w:rPr>
        <w:t>）户内原有宅基地未达到用地面积标准70%，并承诺新建住宅后退回原有宅基地的；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val="en-US" w:eastAsia="zh-CN"/>
        </w:rPr>
        <w:t>四</w:t>
      </w:r>
      <w:r>
        <w:rPr>
          <w:rFonts w:hint="default" w:ascii="Times New Roman" w:hAnsi="Times New Roman" w:eastAsia="方正仿宋简体" w:cs="Times New Roman"/>
          <w:color w:val="auto"/>
          <w:sz w:val="32"/>
          <w:szCs w:val="32"/>
        </w:rPr>
        <w:t>）法律法规规定或者经区</w:t>
      </w:r>
      <w:r>
        <w:rPr>
          <w:rFonts w:hint="eastAsia" w:ascii="Times New Roman" w:hAnsi="Times New Roman" w:eastAsia="方正仿宋简体" w:cs="Times New Roman"/>
          <w:color w:val="auto"/>
          <w:sz w:val="32"/>
          <w:szCs w:val="32"/>
          <w:lang w:val="en-US" w:eastAsia="zh-CN"/>
        </w:rPr>
        <w:t>级</w:t>
      </w:r>
      <w:r>
        <w:rPr>
          <w:rFonts w:hint="default" w:ascii="Times New Roman" w:hAnsi="Times New Roman" w:eastAsia="方正仿宋简体" w:cs="Times New Roman"/>
          <w:color w:val="auto"/>
          <w:sz w:val="32"/>
          <w:szCs w:val="32"/>
        </w:rPr>
        <w:t>以上人民政府认定的可以申请宅基地分配的其他情形。</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b w:val="0"/>
          <w:color w:val="auto"/>
          <w:sz w:val="32"/>
          <w:szCs w:val="32"/>
        </w:rPr>
      </w:pPr>
      <w:r>
        <w:rPr>
          <w:rFonts w:hint="default" w:ascii="Times New Roman" w:hAnsi="Times New Roman" w:eastAsia="方正仿宋简体" w:cs="Times New Roman"/>
          <w:b/>
          <w:bCs/>
          <w:color w:val="auto"/>
          <w:sz w:val="32"/>
          <w:szCs w:val="32"/>
        </w:rPr>
        <w:t>第</w:t>
      </w:r>
      <w:r>
        <w:rPr>
          <w:rFonts w:hint="default" w:ascii="Times New Roman" w:hAnsi="Times New Roman" w:eastAsia="方正仿宋简体" w:cs="Times New Roman"/>
          <w:b/>
          <w:bCs/>
          <w:color w:val="auto"/>
          <w:sz w:val="32"/>
          <w:szCs w:val="32"/>
          <w:lang w:val="en-US" w:eastAsia="zh-CN"/>
        </w:rPr>
        <w:t>九</w:t>
      </w:r>
      <w:r>
        <w:rPr>
          <w:rFonts w:hint="default" w:ascii="Times New Roman" w:hAnsi="Times New Roman" w:eastAsia="方正仿宋简体" w:cs="Times New Roman"/>
          <w:b/>
          <w:bCs/>
          <w:color w:val="auto"/>
          <w:sz w:val="32"/>
          <w:szCs w:val="32"/>
        </w:rPr>
        <w:t>条</w:t>
      </w:r>
      <w:r>
        <w:rPr>
          <w:rFonts w:hint="default" w:ascii="Times New Roman" w:hAnsi="Times New Roman" w:eastAsia="方正仿宋简体" w:cs="Times New Roman"/>
          <w:b w:val="0"/>
          <w:color w:val="auto"/>
          <w:sz w:val="32"/>
          <w:szCs w:val="32"/>
          <w:lang w:val="en-US" w:eastAsia="zh-CN"/>
        </w:rPr>
        <w:t xml:space="preserve">  </w:t>
      </w:r>
      <w:r>
        <w:rPr>
          <w:rFonts w:hint="default" w:ascii="Times New Roman" w:hAnsi="Times New Roman" w:eastAsia="方正仿宋简体" w:cs="Times New Roman"/>
          <w:b w:val="0"/>
          <w:color w:val="auto"/>
          <w:kern w:val="2"/>
          <w:sz w:val="32"/>
          <w:szCs w:val="32"/>
          <w:lang w:val="en-US" w:eastAsia="zh-CN" w:bidi="ar-SA"/>
        </w:rPr>
        <w:t>不予批准建房用地的情形：</w:t>
      </w:r>
      <w:r>
        <w:rPr>
          <w:rFonts w:hint="default" w:ascii="Times New Roman" w:hAnsi="Times New Roman" w:eastAsia="方正仿宋简体" w:cs="Times New Roman"/>
          <w:b w:val="0"/>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（一）不符合</w:t>
      </w:r>
      <w:r>
        <w:rPr>
          <w:rFonts w:hint="eastAsia" w:ascii="Times New Roman" w:hAnsi="Times New Roman" w:eastAsia="方正仿宋简体" w:cs="Times New Roman"/>
          <w:color w:val="auto"/>
          <w:sz w:val="32"/>
          <w:szCs w:val="32"/>
          <w:lang w:val="en-US" w:eastAsia="zh-CN"/>
        </w:rPr>
        <w:t>本办法第八条的</w:t>
      </w:r>
      <w:r>
        <w:rPr>
          <w:rFonts w:hint="default" w:ascii="Times New Roman" w:hAnsi="Times New Roman" w:eastAsia="方正仿宋简体" w:cs="Times New Roman"/>
          <w:color w:val="auto"/>
          <w:sz w:val="32"/>
          <w:szCs w:val="32"/>
        </w:rPr>
        <w:t>申请条件；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lang w:val="en-US" w:eastAsia="zh-CN"/>
        </w:rPr>
      </w:pPr>
      <w:r>
        <w:rPr>
          <w:rFonts w:hint="default" w:ascii="Times New Roman" w:hAnsi="Times New Roman" w:eastAsia="方正仿宋简体" w:cs="Times New Roman"/>
          <w:color w:val="auto"/>
          <w:sz w:val="32"/>
          <w:szCs w:val="32"/>
        </w:rPr>
        <w:t>（二）</w:t>
      </w:r>
      <w:r>
        <w:rPr>
          <w:rFonts w:hint="default" w:ascii="Times New Roman" w:hAnsi="Times New Roman" w:eastAsia="方正仿宋简体" w:cs="Times New Roman"/>
          <w:color w:val="auto"/>
          <w:sz w:val="32"/>
          <w:szCs w:val="32"/>
          <w:lang w:val="en-US" w:eastAsia="zh-CN"/>
        </w:rPr>
        <w:t>不符合国土空间规划；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lang w:val="en-US" w:eastAsia="zh-CN"/>
        </w:rPr>
        <w:t>三</w:t>
      </w:r>
      <w:r>
        <w:rPr>
          <w:rFonts w:hint="default"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申请宅基地新建住宅，但拒绝与</w:t>
      </w:r>
      <w:r>
        <w:rPr>
          <w:rFonts w:hint="default" w:ascii="Times New Roman" w:hAnsi="Times New Roman" w:eastAsia="方正仿宋简体" w:cs="Times New Roman"/>
          <w:color w:val="auto"/>
          <w:sz w:val="32"/>
          <w:szCs w:val="32"/>
          <w:lang w:eastAsia="zh-CN"/>
        </w:rPr>
        <w:t>村集体经济组织</w:t>
      </w:r>
      <w:r>
        <w:rPr>
          <w:rFonts w:hint="default" w:ascii="Times New Roman" w:hAnsi="Times New Roman" w:eastAsia="方正仿宋简体" w:cs="Times New Roman"/>
          <w:color w:val="auto"/>
          <w:sz w:val="32"/>
          <w:szCs w:val="32"/>
        </w:rPr>
        <w:t>签订退回原有宅基地协议的；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val="en-US" w:eastAsia="zh-CN"/>
        </w:rPr>
        <w:t>四</w:t>
      </w:r>
      <w:r>
        <w:rPr>
          <w:rFonts w:hint="default" w:ascii="Times New Roman" w:hAnsi="Times New Roman" w:eastAsia="方正仿宋简体" w:cs="Times New Roman"/>
          <w:color w:val="auto"/>
          <w:sz w:val="32"/>
          <w:szCs w:val="32"/>
        </w:rPr>
        <w:t>）将原有宅基地或者宅基地地上房屋出卖、出租、赠与或者改为经营场所等非生活居住用途后，再次申请宅基地的；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val="en-US" w:eastAsia="zh-CN"/>
        </w:rPr>
        <w:t>五</w:t>
      </w:r>
      <w:r>
        <w:rPr>
          <w:rFonts w:hint="default" w:ascii="Times New Roman" w:hAnsi="Times New Roman" w:eastAsia="方正仿宋简体" w:cs="Times New Roman"/>
          <w:color w:val="auto"/>
          <w:sz w:val="32"/>
          <w:szCs w:val="32"/>
        </w:rPr>
        <w:t>）原有宅基地或者宅基地地上房屋被依法征收后，</w:t>
      </w:r>
      <w:r>
        <w:rPr>
          <w:rFonts w:hint="default" w:ascii="Times New Roman" w:hAnsi="Times New Roman" w:eastAsia="方正仿宋简体" w:cs="Times New Roman"/>
          <w:color w:val="auto"/>
          <w:kern w:val="0"/>
          <w:sz w:val="32"/>
          <w:szCs w:val="32"/>
        </w:rPr>
        <w:t>已得到住</w:t>
      </w:r>
      <w:r>
        <w:rPr>
          <w:rFonts w:hint="eastAsia" w:ascii="Times New Roman" w:hAnsi="Times New Roman" w:eastAsia="方正仿宋简体" w:cs="Times New Roman"/>
          <w:color w:val="auto"/>
          <w:kern w:val="0"/>
          <w:sz w:val="32"/>
          <w:szCs w:val="32"/>
          <w:lang w:val="en-US" w:eastAsia="zh-CN"/>
        </w:rPr>
        <w:t>房</w:t>
      </w:r>
      <w:r>
        <w:rPr>
          <w:rFonts w:hint="default" w:ascii="Times New Roman" w:hAnsi="Times New Roman" w:eastAsia="方正仿宋简体" w:cs="Times New Roman"/>
          <w:color w:val="auto"/>
          <w:kern w:val="0"/>
          <w:sz w:val="32"/>
          <w:szCs w:val="32"/>
        </w:rPr>
        <w:t>或货币</w:t>
      </w:r>
      <w:r>
        <w:rPr>
          <w:rFonts w:hint="default" w:ascii="Times New Roman" w:hAnsi="Times New Roman" w:eastAsia="方正仿宋简体" w:cs="Times New Roman"/>
          <w:strike w:val="0"/>
          <w:dstrike w:val="0"/>
          <w:color w:val="auto"/>
          <w:kern w:val="0"/>
          <w:sz w:val="32"/>
          <w:szCs w:val="32"/>
        </w:rPr>
        <w:t>安置</w:t>
      </w:r>
      <w:r>
        <w:rPr>
          <w:rFonts w:hint="default" w:ascii="Times New Roman" w:hAnsi="Times New Roman" w:eastAsia="方正仿宋简体" w:cs="Times New Roman"/>
          <w:color w:val="auto"/>
          <w:kern w:val="0"/>
          <w:sz w:val="32"/>
          <w:szCs w:val="32"/>
        </w:rPr>
        <w:t>的</w:t>
      </w:r>
      <w:r>
        <w:rPr>
          <w:rFonts w:hint="default" w:ascii="Times New Roman" w:hAnsi="Times New Roman" w:eastAsia="方正仿宋简体"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val="en-US" w:eastAsia="zh-CN"/>
        </w:rPr>
        <w:t>六</w:t>
      </w:r>
      <w:r>
        <w:rPr>
          <w:rFonts w:hint="default" w:ascii="Times New Roman" w:hAnsi="Times New Roman" w:eastAsia="方正仿宋简体" w:cs="Times New Roman"/>
          <w:color w:val="auto"/>
          <w:sz w:val="32"/>
          <w:szCs w:val="32"/>
        </w:rPr>
        <w:t>）已参与农村集体建房，住宅权益已得到保障的；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val="en-US" w:eastAsia="zh-CN"/>
        </w:rPr>
        <w:t>七</w:t>
      </w:r>
      <w:r>
        <w:rPr>
          <w:rFonts w:hint="default" w:ascii="Times New Roman" w:hAnsi="Times New Roman" w:eastAsia="方正仿宋简体" w:cs="Times New Roman"/>
          <w:color w:val="auto"/>
          <w:sz w:val="32"/>
          <w:szCs w:val="32"/>
        </w:rPr>
        <w:t>）有违法用地或者有违法建房行为未处理完毕的；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val="en-US" w:eastAsia="zh-CN"/>
        </w:rPr>
        <w:t>八</w:t>
      </w:r>
      <w:r>
        <w:rPr>
          <w:rFonts w:hint="default" w:ascii="Times New Roman" w:hAnsi="Times New Roman" w:eastAsia="方正仿宋简体" w:cs="Times New Roman"/>
          <w:color w:val="auto"/>
          <w:sz w:val="32"/>
          <w:szCs w:val="32"/>
        </w:rPr>
        <w:t>）法律法规规定或者区级以上人民政府认定的其他情形。</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b w:val="0"/>
          <w:color w:val="auto"/>
          <w:kern w:val="2"/>
          <w:sz w:val="32"/>
          <w:szCs w:val="32"/>
        </w:rPr>
      </w:pPr>
      <w:r>
        <w:rPr>
          <w:rFonts w:hint="default" w:ascii="Times New Roman" w:hAnsi="Times New Roman" w:eastAsia="方正仿宋简体" w:cs="Times New Roman"/>
          <w:b/>
          <w:bCs/>
          <w:color w:val="auto"/>
          <w:sz w:val="32"/>
          <w:szCs w:val="32"/>
        </w:rPr>
        <w:t>第</w:t>
      </w:r>
      <w:r>
        <w:rPr>
          <w:rFonts w:hint="default" w:ascii="Times New Roman" w:hAnsi="Times New Roman" w:eastAsia="方正仿宋简体" w:cs="Times New Roman"/>
          <w:b/>
          <w:bCs/>
          <w:color w:val="auto"/>
          <w:sz w:val="32"/>
          <w:szCs w:val="32"/>
          <w:lang w:val="en-US" w:eastAsia="zh-CN"/>
        </w:rPr>
        <w:t>十</w:t>
      </w:r>
      <w:r>
        <w:rPr>
          <w:rFonts w:hint="default" w:ascii="Times New Roman" w:hAnsi="Times New Roman" w:eastAsia="方正仿宋简体" w:cs="Times New Roman"/>
          <w:b/>
          <w:bCs/>
          <w:color w:val="auto"/>
          <w:sz w:val="32"/>
          <w:szCs w:val="32"/>
        </w:rPr>
        <w:t>条</w:t>
      </w:r>
      <w:r>
        <w:rPr>
          <w:rFonts w:hint="default" w:ascii="Times New Roman" w:hAnsi="Times New Roman" w:eastAsia="方正仿宋简体" w:cs="Times New Roman"/>
          <w:b w:val="0"/>
          <w:color w:val="auto"/>
          <w:sz w:val="32"/>
          <w:szCs w:val="32"/>
        </w:rPr>
        <w:t xml:space="preserve"> </w:t>
      </w:r>
      <w:r>
        <w:rPr>
          <w:rFonts w:hint="default" w:ascii="Times New Roman" w:hAnsi="Times New Roman" w:eastAsia="方正仿宋简体" w:cs="Times New Roman"/>
          <w:b w:val="0"/>
          <w:color w:val="auto"/>
          <w:sz w:val="32"/>
          <w:szCs w:val="32"/>
          <w:lang w:val="en-US" w:eastAsia="zh-CN"/>
        </w:rPr>
        <w:t xml:space="preserve"> </w:t>
      </w:r>
      <w:r>
        <w:rPr>
          <w:rFonts w:hint="default" w:ascii="Times New Roman" w:hAnsi="Times New Roman" w:eastAsia="方正仿宋简体" w:cs="Times New Roman"/>
          <w:b w:val="0"/>
          <w:color w:val="auto"/>
          <w:kern w:val="2"/>
          <w:sz w:val="32"/>
          <w:szCs w:val="32"/>
        </w:rPr>
        <w:t>村民</w:t>
      </w:r>
      <w:r>
        <w:rPr>
          <w:rFonts w:hint="eastAsia" w:ascii="Times New Roman" w:hAnsi="Times New Roman" w:eastAsia="方正仿宋简体" w:cs="Times New Roman"/>
          <w:b w:val="0"/>
          <w:color w:val="auto"/>
          <w:kern w:val="2"/>
          <w:sz w:val="32"/>
          <w:szCs w:val="32"/>
          <w:lang w:val="en-US" w:eastAsia="zh-CN"/>
        </w:rPr>
        <w:t>提出</w:t>
      </w:r>
      <w:r>
        <w:rPr>
          <w:rFonts w:hint="default" w:ascii="Times New Roman" w:hAnsi="Times New Roman" w:eastAsia="方正仿宋简体" w:cs="Times New Roman"/>
          <w:b w:val="0"/>
          <w:color w:val="auto"/>
          <w:kern w:val="2"/>
          <w:sz w:val="32"/>
          <w:szCs w:val="32"/>
        </w:rPr>
        <w:t>宅基地分配和</w:t>
      </w:r>
      <w:r>
        <w:rPr>
          <w:rFonts w:hint="default" w:ascii="Times New Roman" w:hAnsi="Times New Roman" w:eastAsia="方正仿宋简体" w:cs="Times New Roman"/>
          <w:b w:val="0"/>
          <w:color w:val="auto"/>
          <w:sz w:val="32"/>
          <w:szCs w:val="32"/>
        </w:rPr>
        <w:t>建房</w:t>
      </w:r>
      <w:r>
        <w:rPr>
          <w:rFonts w:hint="default" w:ascii="Times New Roman" w:hAnsi="Times New Roman" w:eastAsia="方正仿宋简体" w:cs="Times New Roman"/>
          <w:b w:val="0"/>
          <w:color w:val="auto"/>
          <w:kern w:val="2"/>
          <w:sz w:val="32"/>
          <w:szCs w:val="32"/>
        </w:rPr>
        <w:t>申请时，应当向其所在</w:t>
      </w:r>
      <w:r>
        <w:rPr>
          <w:rFonts w:hint="default" w:ascii="Times New Roman" w:hAnsi="Times New Roman" w:eastAsia="方正仿宋简体" w:cs="Times New Roman"/>
          <w:b w:val="0"/>
          <w:color w:val="auto"/>
          <w:kern w:val="2"/>
          <w:sz w:val="32"/>
          <w:szCs w:val="32"/>
          <w:lang w:eastAsia="zh-CN"/>
        </w:rPr>
        <w:t>村集体经济组织</w:t>
      </w:r>
      <w:r>
        <w:rPr>
          <w:rFonts w:hint="default" w:ascii="Times New Roman" w:hAnsi="Times New Roman" w:eastAsia="方正仿宋简体" w:cs="Times New Roman"/>
          <w:b w:val="0"/>
          <w:color w:val="auto"/>
          <w:kern w:val="2"/>
          <w:sz w:val="32"/>
          <w:szCs w:val="32"/>
        </w:rPr>
        <w:t>提交《濠江区农村宅基地分配和建房管理审批书》</w:t>
      </w:r>
      <w:r>
        <w:rPr>
          <w:rFonts w:hint="eastAsia" w:ascii="Times New Roman" w:hAnsi="Times New Roman" w:eastAsia="方正仿宋简体" w:cs="Times New Roman"/>
          <w:b w:val="0"/>
          <w:color w:val="auto"/>
          <w:kern w:val="2"/>
          <w:sz w:val="32"/>
          <w:szCs w:val="32"/>
          <w:lang w:eastAsia="zh-CN"/>
        </w:rPr>
        <w:t>（</w:t>
      </w:r>
      <w:r>
        <w:rPr>
          <w:rFonts w:hint="eastAsia" w:ascii="Times New Roman" w:hAnsi="Times New Roman" w:eastAsia="方正仿宋简体" w:cs="Times New Roman"/>
          <w:b w:val="0"/>
          <w:color w:val="auto"/>
          <w:kern w:val="2"/>
          <w:sz w:val="32"/>
          <w:szCs w:val="32"/>
          <w:lang w:val="en-US" w:eastAsia="zh-CN"/>
        </w:rPr>
        <w:t>以下简称《审批书》，见附件</w:t>
      </w:r>
      <w:r>
        <w:rPr>
          <w:rFonts w:hint="eastAsia" w:ascii="Times New Roman" w:hAnsi="Times New Roman" w:eastAsia="方正仿宋简体" w:cs="Times New Roman"/>
          <w:b w:val="0"/>
          <w:color w:val="auto"/>
          <w:kern w:val="2"/>
          <w:sz w:val="32"/>
          <w:szCs w:val="32"/>
          <w:lang w:eastAsia="zh-CN"/>
        </w:rPr>
        <w:t>）</w:t>
      </w:r>
      <w:r>
        <w:rPr>
          <w:rFonts w:hint="default" w:ascii="Times New Roman" w:hAnsi="Times New Roman" w:eastAsia="方正仿宋简体" w:cs="Times New Roman"/>
          <w:b w:val="0"/>
          <w:color w:val="auto"/>
          <w:kern w:val="2"/>
          <w:sz w:val="32"/>
          <w:szCs w:val="32"/>
        </w:rPr>
        <w:t>之</w:t>
      </w:r>
      <w:r>
        <w:rPr>
          <w:rFonts w:hint="default" w:ascii="Times New Roman" w:hAnsi="Times New Roman" w:eastAsia="方正仿宋简体" w:cs="Times New Roman"/>
          <w:b w:val="0"/>
          <w:strike w:val="0"/>
          <w:dstrike w:val="0"/>
          <w:color w:val="auto"/>
          <w:kern w:val="2"/>
          <w:sz w:val="32"/>
          <w:szCs w:val="32"/>
        </w:rPr>
        <w:t>表一</w:t>
      </w:r>
      <w:r>
        <w:rPr>
          <w:rFonts w:hint="default" w:ascii="Times New Roman" w:hAnsi="Times New Roman" w:eastAsia="方正仿宋简体" w:cs="Times New Roman"/>
          <w:b w:val="0"/>
          <w:color w:val="auto"/>
          <w:kern w:val="2"/>
          <w:sz w:val="32"/>
          <w:szCs w:val="32"/>
        </w:rPr>
        <w:t>《农村村民宅基地分配和建房审批表》</w:t>
      </w:r>
      <w:r>
        <w:rPr>
          <w:rFonts w:hint="default" w:ascii="Times New Roman" w:hAnsi="Times New Roman" w:eastAsia="方正仿宋简体" w:cs="Times New Roman"/>
          <w:b w:val="0"/>
          <w:bCs/>
          <w:strike w:val="0"/>
          <w:dstrike w:val="0"/>
          <w:color w:val="auto"/>
          <w:sz w:val="32"/>
          <w:szCs w:val="32"/>
          <w:shd w:val="clear" w:color="auto" w:fill="FFFFFF"/>
        </w:rPr>
        <w:t>及所需相关资料</w:t>
      </w:r>
      <w:r>
        <w:rPr>
          <w:rFonts w:hint="default" w:ascii="Times New Roman" w:hAnsi="Times New Roman" w:eastAsia="方正仿宋简体" w:cs="Times New Roman"/>
          <w:b w:val="0"/>
          <w:bCs/>
          <w:strike w:val="0"/>
          <w:dstrike w:val="0"/>
          <w:color w:val="auto"/>
          <w:sz w:val="32"/>
          <w:szCs w:val="32"/>
          <w:shd w:val="clear" w:color="auto" w:fill="FFFFFF"/>
          <w:lang w:eastAsia="zh-CN"/>
        </w:rPr>
        <w:t>（</w:t>
      </w:r>
      <w:r>
        <w:rPr>
          <w:rFonts w:hint="default" w:ascii="Times New Roman" w:hAnsi="Times New Roman" w:eastAsia="方正仿宋简体" w:cs="Times New Roman"/>
          <w:b w:val="0"/>
          <w:bCs/>
          <w:strike w:val="0"/>
          <w:dstrike w:val="0"/>
          <w:color w:val="auto"/>
          <w:sz w:val="32"/>
          <w:szCs w:val="32"/>
          <w:shd w:val="clear" w:color="auto" w:fill="FFFFFF"/>
          <w:lang w:val="en-US" w:eastAsia="zh-CN"/>
        </w:rPr>
        <w:t>详见表一</w:t>
      </w:r>
      <w:r>
        <w:rPr>
          <w:rFonts w:hint="eastAsia" w:ascii="Times New Roman" w:hAnsi="Times New Roman" w:eastAsia="方正仿宋简体" w:cs="Times New Roman"/>
          <w:b w:val="0"/>
          <w:bCs/>
          <w:strike w:val="0"/>
          <w:dstrike w:val="0"/>
          <w:color w:val="auto"/>
          <w:sz w:val="32"/>
          <w:szCs w:val="32"/>
          <w:shd w:val="clear" w:color="auto" w:fill="FFFFFF"/>
          <w:lang w:val="en-US" w:eastAsia="zh-CN"/>
        </w:rPr>
        <w:t>中“</w:t>
      </w:r>
      <w:r>
        <w:rPr>
          <w:rFonts w:hint="default" w:ascii="Times New Roman" w:hAnsi="Times New Roman" w:eastAsia="方正仿宋简体" w:cs="Times New Roman"/>
          <w:b w:val="0"/>
          <w:bCs/>
          <w:strike w:val="0"/>
          <w:dstrike w:val="0"/>
          <w:color w:val="auto"/>
          <w:sz w:val="32"/>
          <w:szCs w:val="32"/>
          <w:shd w:val="clear" w:color="auto" w:fill="FFFFFF"/>
          <w:lang w:val="en-US" w:eastAsia="zh-CN"/>
        </w:rPr>
        <w:t>申请人提交资料情况</w:t>
      </w:r>
      <w:r>
        <w:rPr>
          <w:rFonts w:hint="eastAsia" w:ascii="Times New Roman" w:hAnsi="Times New Roman" w:eastAsia="方正仿宋简体" w:cs="Times New Roman"/>
          <w:b w:val="0"/>
          <w:bCs/>
          <w:strike w:val="0"/>
          <w:dstrike w:val="0"/>
          <w:color w:val="auto"/>
          <w:sz w:val="32"/>
          <w:szCs w:val="32"/>
          <w:shd w:val="clear" w:color="auto" w:fill="FFFFFF"/>
          <w:lang w:val="en-US" w:eastAsia="zh-CN"/>
        </w:rPr>
        <w:t>”栏</w:t>
      </w:r>
      <w:r>
        <w:rPr>
          <w:rFonts w:hint="default" w:ascii="Times New Roman" w:hAnsi="Times New Roman" w:eastAsia="方正仿宋简体" w:cs="Times New Roman"/>
          <w:b w:val="0"/>
          <w:bCs/>
          <w:strike w:val="0"/>
          <w:dstrike w:val="0"/>
          <w:color w:val="auto"/>
          <w:sz w:val="32"/>
          <w:szCs w:val="32"/>
          <w:shd w:val="clear" w:color="auto" w:fill="FFFFFF"/>
          <w:lang w:eastAsia="zh-CN"/>
        </w:rPr>
        <w:t>）</w:t>
      </w:r>
      <w:r>
        <w:rPr>
          <w:rFonts w:hint="default" w:ascii="Times New Roman" w:hAnsi="Times New Roman" w:eastAsia="方正仿宋简体" w:cs="Times New Roman"/>
          <w:b w:val="0"/>
          <w:color w:val="auto"/>
          <w:kern w:val="2"/>
          <w:sz w:val="32"/>
          <w:szCs w:val="32"/>
        </w:rPr>
        <w:t>。</w:t>
      </w:r>
    </w:p>
    <w:p>
      <w:pPr>
        <w:pStyle w:val="5"/>
        <w:keepNext w:val="0"/>
        <w:keepLines w:val="0"/>
        <w:pageBreakBefore w:val="0"/>
        <w:widowControl w:val="0"/>
        <w:kinsoku/>
        <w:wordWrap/>
        <w:overflowPunct/>
        <w:topLinePunct w:val="0"/>
        <w:autoSpaceDE/>
        <w:autoSpaceDN/>
        <w:bidi w:val="0"/>
        <w:adjustRightInd/>
        <w:snapToGrid/>
        <w:spacing w:after="0" w:line="600" w:lineRule="exact"/>
        <w:ind w:firstLine="64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b/>
          <w:bCs/>
          <w:color w:val="auto"/>
          <w:kern w:val="0"/>
          <w:sz w:val="32"/>
          <w:szCs w:val="32"/>
          <w:lang w:val="en-US" w:eastAsia="zh-CN" w:bidi="ar-SA"/>
        </w:rPr>
        <w:t>第十一条</w:t>
      </w:r>
      <w:r>
        <w:rPr>
          <w:rFonts w:hint="default" w:ascii="Times New Roman" w:hAnsi="Times New Roman" w:eastAsia="方正仿宋简体" w:cs="Times New Roman"/>
          <w:color w:val="auto"/>
          <w:sz w:val="32"/>
          <w:szCs w:val="32"/>
          <w:lang w:val="en-US" w:eastAsia="zh-CN"/>
        </w:rPr>
        <w:t xml:space="preserve">  </w:t>
      </w:r>
      <w:r>
        <w:rPr>
          <w:rFonts w:hint="default" w:ascii="Times New Roman" w:hAnsi="Times New Roman" w:eastAsia="方正仿宋简体" w:cs="Times New Roman"/>
          <w:color w:val="auto"/>
          <w:sz w:val="32"/>
          <w:szCs w:val="32"/>
          <w:lang w:eastAsia="zh-CN"/>
        </w:rPr>
        <w:t>村集体经济组织</w:t>
      </w:r>
      <w:r>
        <w:rPr>
          <w:rFonts w:hint="default" w:ascii="Times New Roman" w:hAnsi="Times New Roman" w:eastAsia="方正仿宋简体" w:cs="Times New Roman"/>
          <w:color w:val="auto"/>
          <w:sz w:val="32"/>
          <w:szCs w:val="32"/>
        </w:rPr>
        <w:t>接到村民宅基地分配</w:t>
      </w:r>
      <w:r>
        <w:rPr>
          <w:rFonts w:hint="eastAsia" w:ascii="Times New Roman" w:hAnsi="Times New Roman" w:eastAsia="方正仿宋简体" w:cs="Times New Roman"/>
          <w:color w:val="auto"/>
          <w:sz w:val="32"/>
          <w:szCs w:val="32"/>
          <w:lang w:val="en-US" w:eastAsia="zh-CN"/>
        </w:rPr>
        <w:t>和建房</w:t>
      </w:r>
      <w:r>
        <w:rPr>
          <w:rFonts w:hint="default" w:ascii="Times New Roman" w:hAnsi="Times New Roman" w:eastAsia="方正仿宋简体" w:cs="Times New Roman"/>
          <w:color w:val="auto"/>
          <w:sz w:val="32"/>
          <w:szCs w:val="32"/>
        </w:rPr>
        <w:t>申请后，先调查核实申请事项，后召开本村</w:t>
      </w:r>
      <w:r>
        <w:rPr>
          <w:rFonts w:hint="default" w:ascii="Times New Roman" w:hAnsi="Times New Roman" w:eastAsia="方正仿宋简体" w:cs="Times New Roman"/>
          <w:color w:val="auto"/>
          <w:sz w:val="32"/>
          <w:szCs w:val="32"/>
          <w:lang w:val="en-US" w:eastAsia="zh-CN"/>
        </w:rPr>
        <w:t>集体经济组织</w:t>
      </w:r>
      <w:r>
        <w:rPr>
          <w:rFonts w:hint="default" w:ascii="Times New Roman" w:hAnsi="Times New Roman" w:eastAsia="方正仿宋简体" w:cs="Times New Roman"/>
          <w:color w:val="auto"/>
          <w:sz w:val="32"/>
          <w:szCs w:val="32"/>
        </w:rPr>
        <w:t>成员代表会议</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strike w:val="0"/>
          <w:dstrike w:val="0"/>
          <w:color w:val="auto"/>
          <w:sz w:val="32"/>
          <w:szCs w:val="32"/>
        </w:rPr>
        <w:t>对</w:t>
      </w:r>
      <w:r>
        <w:rPr>
          <w:rFonts w:hint="default" w:ascii="Times New Roman" w:hAnsi="Times New Roman" w:eastAsia="方正仿宋简体" w:cs="Times New Roman"/>
          <w:color w:val="auto"/>
          <w:sz w:val="32"/>
          <w:szCs w:val="32"/>
        </w:rPr>
        <w:t>申请理由、拟用地位置和面积、拟建房层高和面积、</w:t>
      </w:r>
      <w:r>
        <w:rPr>
          <w:rFonts w:hint="eastAsia" w:ascii="Times New Roman" w:hAnsi="Times New Roman" w:eastAsia="方正仿宋简体" w:cs="Times New Roman"/>
          <w:color w:val="auto"/>
          <w:sz w:val="32"/>
          <w:szCs w:val="32"/>
          <w:lang w:val="en-US" w:eastAsia="zh-CN"/>
        </w:rPr>
        <w:t>拟</w:t>
      </w:r>
      <w:r>
        <w:rPr>
          <w:rFonts w:hint="default" w:ascii="Times New Roman" w:hAnsi="Times New Roman" w:eastAsia="方正仿宋简体" w:cs="Times New Roman"/>
          <w:color w:val="auto"/>
          <w:sz w:val="32"/>
          <w:szCs w:val="32"/>
        </w:rPr>
        <w:t>采用</w:t>
      </w:r>
      <w:r>
        <w:rPr>
          <w:rFonts w:hint="eastAsia" w:ascii="Times New Roman" w:hAnsi="Times New Roman" w:eastAsia="方正仿宋简体" w:cs="Times New Roman"/>
          <w:color w:val="auto"/>
          <w:sz w:val="32"/>
          <w:szCs w:val="32"/>
          <w:lang w:val="en-US" w:eastAsia="zh-CN"/>
        </w:rPr>
        <w:t>农房建设设计</w:t>
      </w:r>
      <w:r>
        <w:rPr>
          <w:rFonts w:hint="default" w:ascii="Times New Roman" w:hAnsi="Times New Roman" w:eastAsia="方正仿宋简体" w:cs="Times New Roman"/>
          <w:color w:val="auto"/>
          <w:sz w:val="32"/>
          <w:szCs w:val="32"/>
        </w:rPr>
        <w:t>图样</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可在区统一免费提供的农房建设设计参考</w:t>
      </w:r>
      <w:r>
        <w:rPr>
          <w:rFonts w:hint="default" w:ascii="Times New Roman" w:hAnsi="Times New Roman" w:eastAsia="方正仿宋简体" w:cs="Times New Roman"/>
          <w:color w:val="auto"/>
          <w:sz w:val="32"/>
          <w:szCs w:val="32"/>
        </w:rPr>
        <w:t>图集</w:t>
      </w:r>
      <w:r>
        <w:rPr>
          <w:rFonts w:hint="eastAsia" w:ascii="Times New Roman" w:hAnsi="Times New Roman" w:eastAsia="方正仿宋简体" w:cs="Times New Roman"/>
          <w:color w:val="auto"/>
          <w:sz w:val="32"/>
          <w:szCs w:val="32"/>
          <w:lang w:val="en-US" w:eastAsia="zh-CN"/>
        </w:rPr>
        <w:t>中选取</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、提交材料有效</w:t>
      </w:r>
      <w:r>
        <w:rPr>
          <w:rFonts w:hint="eastAsia" w:ascii="Times New Roman" w:hAnsi="Times New Roman" w:eastAsia="方正仿宋简体" w:cs="Times New Roman"/>
          <w:color w:val="auto"/>
          <w:sz w:val="32"/>
          <w:szCs w:val="32"/>
          <w:lang w:val="en-US" w:eastAsia="zh-CN"/>
        </w:rPr>
        <w:t>性</w:t>
      </w:r>
      <w:r>
        <w:rPr>
          <w:rFonts w:hint="default" w:ascii="Times New Roman" w:hAnsi="Times New Roman" w:eastAsia="方正仿宋简体" w:cs="Times New Roman"/>
          <w:color w:val="auto"/>
          <w:sz w:val="32"/>
          <w:szCs w:val="32"/>
        </w:rPr>
        <w:t>、用地建房相邻权利人</w:t>
      </w:r>
      <w:r>
        <w:rPr>
          <w:rFonts w:hint="eastAsia" w:ascii="Times New Roman" w:hAnsi="Times New Roman" w:eastAsia="方正仿宋简体" w:cs="Times New Roman"/>
          <w:color w:val="auto"/>
          <w:sz w:val="32"/>
          <w:szCs w:val="32"/>
          <w:lang w:val="en-US" w:eastAsia="zh-CN"/>
        </w:rPr>
        <w:t>意见征询情况</w:t>
      </w:r>
      <w:r>
        <w:rPr>
          <w:rFonts w:hint="default" w:ascii="Times New Roman" w:hAnsi="Times New Roman" w:eastAsia="方正仿宋简体" w:cs="Times New Roman"/>
          <w:color w:val="auto"/>
          <w:sz w:val="32"/>
          <w:szCs w:val="32"/>
        </w:rPr>
        <w:t>等</w:t>
      </w:r>
      <w:r>
        <w:rPr>
          <w:rFonts w:hint="eastAsia" w:ascii="Times New Roman" w:hAnsi="Times New Roman" w:eastAsia="方正仿宋简体" w:cs="Times New Roman"/>
          <w:color w:val="auto"/>
          <w:sz w:val="32"/>
          <w:szCs w:val="32"/>
          <w:lang w:val="en-US" w:eastAsia="zh-CN"/>
        </w:rPr>
        <w:t>事项</w:t>
      </w:r>
      <w:r>
        <w:rPr>
          <w:rFonts w:hint="default" w:ascii="Times New Roman" w:hAnsi="Times New Roman" w:eastAsia="方正仿宋简体" w:cs="Times New Roman"/>
          <w:color w:val="auto"/>
          <w:sz w:val="32"/>
          <w:szCs w:val="32"/>
        </w:rPr>
        <w:t>进行民主审</w:t>
      </w:r>
      <w:r>
        <w:rPr>
          <w:rFonts w:hint="eastAsia" w:ascii="Times New Roman" w:hAnsi="Times New Roman" w:eastAsia="方正仿宋简体" w:cs="Times New Roman"/>
          <w:color w:val="auto"/>
          <w:sz w:val="32"/>
          <w:szCs w:val="32"/>
          <w:lang w:val="en-US" w:eastAsia="zh-CN"/>
        </w:rPr>
        <w:t>查</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审查通过的组织</w:t>
      </w:r>
      <w:r>
        <w:rPr>
          <w:rFonts w:hint="default" w:ascii="Times New Roman" w:hAnsi="Times New Roman" w:eastAsia="方正仿宋简体" w:cs="Times New Roman"/>
          <w:color w:val="auto"/>
          <w:sz w:val="32"/>
          <w:szCs w:val="32"/>
        </w:rPr>
        <w:t>公示，公示时间</w:t>
      </w:r>
      <w:r>
        <w:rPr>
          <w:rFonts w:hint="eastAsia" w:ascii="Times New Roman" w:hAnsi="Times New Roman" w:eastAsia="方正仿宋简体" w:cs="Times New Roman"/>
          <w:color w:val="auto"/>
          <w:sz w:val="32"/>
          <w:szCs w:val="32"/>
          <w:lang w:val="en-US" w:eastAsia="zh-CN"/>
        </w:rPr>
        <w:t>为</w:t>
      </w:r>
      <w:r>
        <w:rPr>
          <w:rFonts w:hint="default" w:ascii="Times New Roman" w:hAnsi="Times New Roman" w:eastAsia="方正仿宋简体" w:cs="Times New Roman"/>
          <w:color w:val="auto"/>
          <w:sz w:val="32"/>
          <w:szCs w:val="32"/>
        </w:rPr>
        <w:t>10个工作日</w:t>
      </w:r>
      <w:r>
        <w:rPr>
          <w:rFonts w:hint="default" w:ascii="Times New Roman" w:hAnsi="Times New Roman" w:eastAsia="方正仿宋简体" w:cs="Times New Roman"/>
          <w:strike w:val="0"/>
          <w:dstrike w:val="0"/>
          <w:color w:val="auto"/>
          <w:sz w:val="32"/>
          <w:szCs w:val="32"/>
        </w:rPr>
        <w:t>以上</w:t>
      </w:r>
      <w:r>
        <w:rPr>
          <w:rFonts w:hint="eastAsia" w:ascii="Times New Roman" w:hAnsi="Times New Roman" w:eastAsia="方正仿宋简体" w:cs="Times New Roman"/>
          <w:strike w:val="0"/>
          <w:dstrike w:val="0"/>
          <w:color w:val="auto"/>
          <w:sz w:val="32"/>
          <w:szCs w:val="32"/>
          <w:lang w:eastAsia="zh-CN"/>
        </w:rPr>
        <w:t>。</w:t>
      </w:r>
      <w:r>
        <w:rPr>
          <w:rFonts w:hint="default" w:ascii="Times New Roman" w:hAnsi="Times New Roman" w:eastAsia="方正仿宋简体" w:cs="Times New Roman"/>
          <w:color w:val="auto"/>
          <w:sz w:val="32"/>
          <w:szCs w:val="32"/>
        </w:rPr>
        <w:t>公示无异议或异议不成立的，</w:t>
      </w:r>
      <w:r>
        <w:rPr>
          <w:rFonts w:hint="default" w:ascii="Times New Roman" w:hAnsi="Times New Roman" w:eastAsia="方正仿宋简体" w:cs="Times New Roman"/>
          <w:strike w:val="0"/>
          <w:dstrike w:val="0"/>
          <w:color w:val="auto"/>
          <w:sz w:val="32"/>
          <w:szCs w:val="32"/>
          <w:lang w:eastAsia="zh-CN"/>
        </w:rPr>
        <w:t>村集体经济组织</w:t>
      </w:r>
      <w:r>
        <w:rPr>
          <w:rFonts w:hint="default" w:ascii="Times New Roman" w:hAnsi="Times New Roman" w:eastAsia="方正仿宋简体" w:cs="Times New Roman"/>
          <w:strike w:val="0"/>
          <w:dstrike w:val="0"/>
          <w:color w:val="auto"/>
          <w:sz w:val="32"/>
          <w:szCs w:val="32"/>
        </w:rPr>
        <w:t>在申请表中</w:t>
      </w:r>
      <w:r>
        <w:rPr>
          <w:rFonts w:hint="default" w:ascii="Times New Roman" w:hAnsi="Times New Roman" w:eastAsia="方正仿宋简体" w:cs="Times New Roman"/>
          <w:color w:val="auto"/>
          <w:sz w:val="32"/>
          <w:szCs w:val="32"/>
        </w:rPr>
        <w:t>签署意见后，连同本</w:t>
      </w:r>
      <w:r>
        <w:rPr>
          <w:rFonts w:hint="default" w:ascii="Times New Roman" w:hAnsi="Times New Roman" w:eastAsia="方正仿宋简体" w:cs="Times New Roman"/>
          <w:color w:val="auto"/>
          <w:sz w:val="32"/>
          <w:szCs w:val="32"/>
          <w:lang w:eastAsia="zh-CN"/>
        </w:rPr>
        <w:t>村集体经济组织</w:t>
      </w:r>
      <w:r>
        <w:rPr>
          <w:rFonts w:hint="default" w:ascii="Times New Roman" w:hAnsi="Times New Roman" w:eastAsia="方正仿宋简体" w:cs="Times New Roman"/>
          <w:color w:val="auto"/>
          <w:sz w:val="32"/>
          <w:szCs w:val="32"/>
        </w:rPr>
        <w:t>的调查核实</w:t>
      </w:r>
      <w:r>
        <w:rPr>
          <w:rFonts w:hint="eastAsia" w:ascii="Times New Roman" w:hAnsi="Times New Roman" w:eastAsia="方正仿宋简体" w:cs="Times New Roman"/>
          <w:color w:val="auto"/>
          <w:sz w:val="32"/>
          <w:szCs w:val="32"/>
          <w:lang w:val="en-US" w:eastAsia="zh-CN"/>
        </w:rPr>
        <w:t>材料</w:t>
      </w:r>
      <w:r>
        <w:rPr>
          <w:rFonts w:hint="default" w:ascii="Times New Roman" w:hAnsi="Times New Roman" w:eastAsia="方正仿宋简体" w:cs="Times New Roman"/>
          <w:color w:val="auto"/>
          <w:sz w:val="32"/>
          <w:szCs w:val="32"/>
        </w:rPr>
        <w:t>和</w:t>
      </w:r>
      <w:r>
        <w:rPr>
          <w:rFonts w:hint="eastAsia" w:ascii="Times New Roman" w:hAnsi="Times New Roman" w:eastAsia="方正仿宋简体" w:cs="Times New Roman"/>
          <w:color w:val="auto"/>
          <w:sz w:val="32"/>
          <w:szCs w:val="32"/>
          <w:lang w:val="en-US" w:eastAsia="zh-CN"/>
        </w:rPr>
        <w:t>民主</w:t>
      </w:r>
      <w:r>
        <w:rPr>
          <w:rFonts w:hint="default" w:ascii="Times New Roman" w:hAnsi="Times New Roman" w:eastAsia="方正仿宋简体" w:cs="Times New Roman"/>
          <w:color w:val="auto"/>
          <w:sz w:val="32"/>
          <w:szCs w:val="32"/>
        </w:rPr>
        <w:t>审</w:t>
      </w:r>
      <w:r>
        <w:rPr>
          <w:rFonts w:hint="eastAsia" w:ascii="Times New Roman" w:hAnsi="Times New Roman" w:eastAsia="方正仿宋简体" w:cs="Times New Roman"/>
          <w:color w:val="auto"/>
          <w:sz w:val="32"/>
          <w:szCs w:val="32"/>
          <w:lang w:val="en-US" w:eastAsia="zh-CN"/>
        </w:rPr>
        <w:t>查</w:t>
      </w:r>
      <w:r>
        <w:rPr>
          <w:rFonts w:hint="default" w:ascii="Times New Roman" w:hAnsi="Times New Roman" w:eastAsia="方正仿宋简体" w:cs="Times New Roman"/>
          <w:color w:val="auto"/>
          <w:sz w:val="32"/>
          <w:szCs w:val="32"/>
        </w:rPr>
        <w:t>会议记录一并</w:t>
      </w:r>
      <w:r>
        <w:rPr>
          <w:rFonts w:hint="eastAsia" w:ascii="Times New Roman" w:hAnsi="Times New Roman" w:eastAsia="方正仿宋简体" w:cs="Times New Roman"/>
          <w:color w:val="auto"/>
          <w:sz w:val="32"/>
          <w:szCs w:val="32"/>
          <w:lang w:val="en-US" w:eastAsia="zh-CN"/>
        </w:rPr>
        <w:t>提交</w:t>
      </w:r>
      <w:r>
        <w:rPr>
          <w:rFonts w:hint="default" w:ascii="Times New Roman" w:hAnsi="Times New Roman" w:eastAsia="方正仿宋简体" w:cs="Times New Roman"/>
          <w:color w:val="auto"/>
          <w:sz w:val="32"/>
          <w:szCs w:val="32"/>
        </w:rPr>
        <w:t>街道办事处审批。</w:t>
      </w:r>
    </w:p>
    <w:p>
      <w:pPr>
        <w:pStyle w:val="2"/>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b w:val="0"/>
          <w:color w:val="auto"/>
          <w:kern w:val="2"/>
          <w:sz w:val="32"/>
          <w:szCs w:val="32"/>
          <w:lang w:val="en-US" w:eastAsia="zh-CN" w:bidi="ar-SA"/>
        </w:rPr>
      </w:pPr>
      <w:r>
        <w:rPr>
          <w:rFonts w:hint="default" w:ascii="Times New Roman" w:hAnsi="Times New Roman" w:eastAsia="方正仿宋简体" w:cs="Times New Roman"/>
          <w:b w:val="0"/>
          <w:color w:val="auto"/>
          <w:kern w:val="2"/>
          <w:sz w:val="32"/>
          <w:szCs w:val="32"/>
          <w:lang w:val="en-US" w:eastAsia="zh-CN" w:bidi="ar-SA"/>
        </w:rPr>
        <w:t>村集体经济组织</w:t>
      </w:r>
      <w:r>
        <w:rPr>
          <w:rFonts w:hint="eastAsia" w:ascii="Times New Roman" w:hAnsi="Times New Roman" w:eastAsia="方正仿宋简体" w:cs="Times New Roman"/>
          <w:b w:val="0"/>
          <w:color w:val="auto"/>
          <w:kern w:val="2"/>
          <w:sz w:val="32"/>
          <w:szCs w:val="32"/>
          <w:lang w:val="en-US" w:eastAsia="zh-CN" w:bidi="ar-SA"/>
        </w:rPr>
        <w:t>应自</w:t>
      </w:r>
      <w:r>
        <w:rPr>
          <w:rFonts w:hint="default" w:ascii="Times New Roman" w:hAnsi="Times New Roman" w:eastAsia="方正仿宋简体" w:cs="Times New Roman"/>
          <w:b w:val="0"/>
          <w:color w:val="auto"/>
          <w:kern w:val="2"/>
          <w:sz w:val="32"/>
          <w:szCs w:val="32"/>
          <w:lang w:val="en-US" w:eastAsia="zh-CN" w:bidi="ar-SA"/>
        </w:rPr>
        <w:t>接到村民宅基地分配</w:t>
      </w:r>
      <w:r>
        <w:rPr>
          <w:rFonts w:hint="eastAsia" w:ascii="Times New Roman" w:hAnsi="Times New Roman" w:eastAsia="方正仿宋简体" w:cs="Times New Roman"/>
          <w:b w:val="0"/>
          <w:color w:val="auto"/>
          <w:kern w:val="2"/>
          <w:sz w:val="32"/>
          <w:szCs w:val="32"/>
          <w:lang w:val="en-US" w:eastAsia="zh-CN" w:bidi="ar-SA"/>
        </w:rPr>
        <w:t>和建房</w:t>
      </w:r>
      <w:r>
        <w:rPr>
          <w:rFonts w:hint="default" w:ascii="Times New Roman" w:hAnsi="Times New Roman" w:eastAsia="方正仿宋简体" w:cs="Times New Roman"/>
          <w:b w:val="0"/>
          <w:color w:val="auto"/>
          <w:kern w:val="2"/>
          <w:sz w:val="32"/>
          <w:szCs w:val="32"/>
          <w:lang w:val="en-US" w:eastAsia="zh-CN" w:bidi="ar-SA"/>
        </w:rPr>
        <w:t>申请</w:t>
      </w:r>
      <w:r>
        <w:rPr>
          <w:rFonts w:hint="eastAsia" w:ascii="Times New Roman" w:hAnsi="Times New Roman" w:eastAsia="方正仿宋简体" w:cs="Times New Roman"/>
          <w:b w:val="0"/>
          <w:color w:val="auto"/>
          <w:kern w:val="2"/>
          <w:sz w:val="32"/>
          <w:szCs w:val="32"/>
          <w:lang w:val="en-US" w:eastAsia="zh-CN" w:bidi="ar-SA"/>
        </w:rPr>
        <w:t>之日起</w:t>
      </w:r>
      <w:r>
        <w:rPr>
          <w:rFonts w:hint="default" w:ascii="Times New Roman" w:hAnsi="Times New Roman" w:eastAsia="方正仿宋简体" w:cs="Times New Roman"/>
          <w:b w:val="0"/>
          <w:color w:val="auto"/>
          <w:kern w:val="2"/>
          <w:sz w:val="32"/>
          <w:szCs w:val="32"/>
          <w:lang w:val="en-US" w:eastAsia="zh-CN" w:bidi="ar-SA"/>
        </w:rPr>
        <w:t>20个工作日</w:t>
      </w:r>
      <w:r>
        <w:rPr>
          <w:rFonts w:hint="eastAsia" w:ascii="Times New Roman" w:hAnsi="Times New Roman" w:eastAsia="方正仿宋简体" w:cs="Times New Roman"/>
          <w:b w:val="0"/>
          <w:color w:val="auto"/>
          <w:kern w:val="2"/>
          <w:sz w:val="32"/>
          <w:szCs w:val="32"/>
          <w:lang w:val="en-US" w:eastAsia="zh-CN" w:bidi="ar-SA"/>
        </w:rPr>
        <w:t>内</w:t>
      </w:r>
      <w:r>
        <w:rPr>
          <w:rFonts w:hint="default" w:ascii="Times New Roman" w:hAnsi="Times New Roman" w:eastAsia="方正仿宋简体" w:cs="Times New Roman"/>
          <w:b w:val="0"/>
          <w:color w:val="auto"/>
          <w:kern w:val="2"/>
          <w:sz w:val="32"/>
          <w:szCs w:val="32"/>
          <w:lang w:val="en-US" w:eastAsia="zh-CN" w:bidi="ar-SA"/>
        </w:rPr>
        <w:t>完成</w:t>
      </w:r>
      <w:r>
        <w:rPr>
          <w:rFonts w:hint="eastAsia" w:ascii="Times New Roman" w:hAnsi="Times New Roman" w:eastAsia="方正仿宋简体" w:cs="Times New Roman"/>
          <w:b w:val="0"/>
          <w:color w:val="auto"/>
          <w:kern w:val="2"/>
          <w:sz w:val="32"/>
          <w:szCs w:val="32"/>
          <w:lang w:val="en-US" w:eastAsia="zh-CN" w:bidi="ar-SA"/>
        </w:rPr>
        <w:t>审查和材料提交</w:t>
      </w:r>
      <w:r>
        <w:rPr>
          <w:rFonts w:hint="default" w:ascii="Times New Roman" w:hAnsi="Times New Roman" w:eastAsia="方正仿宋简体" w:cs="Times New Roman"/>
          <w:b w:val="0"/>
          <w:color w:val="auto"/>
          <w:kern w:val="2"/>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方正仿宋简体" w:cs="Times New Roman"/>
          <w:b w:val="0"/>
          <w:bCs/>
          <w:color w:val="auto"/>
          <w:sz w:val="32"/>
          <w:szCs w:val="32"/>
        </w:rPr>
      </w:pPr>
      <w:r>
        <w:rPr>
          <w:rFonts w:hint="default" w:ascii="Times New Roman" w:hAnsi="Times New Roman" w:eastAsia="方正仿宋简体" w:cs="Times New Roman"/>
          <w:b/>
          <w:bCs/>
          <w:color w:val="auto"/>
          <w:sz w:val="32"/>
          <w:szCs w:val="32"/>
        </w:rPr>
        <w:t>第十</w:t>
      </w:r>
      <w:r>
        <w:rPr>
          <w:rFonts w:hint="default" w:ascii="Times New Roman" w:hAnsi="Times New Roman" w:eastAsia="方正仿宋简体" w:cs="Times New Roman"/>
          <w:b/>
          <w:bCs/>
          <w:color w:val="auto"/>
          <w:sz w:val="32"/>
          <w:szCs w:val="32"/>
          <w:lang w:val="en-US" w:eastAsia="zh-CN"/>
        </w:rPr>
        <w:t>二</w:t>
      </w:r>
      <w:r>
        <w:rPr>
          <w:rFonts w:hint="default" w:ascii="Times New Roman" w:hAnsi="Times New Roman" w:eastAsia="方正仿宋简体" w:cs="Times New Roman"/>
          <w:b/>
          <w:bCs/>
          <w:color w:val="auto"/>
          <w:sz w:val="32"/>
          <w:szCs w:val="32"/>
        </w:rPr>
        <w:t>条</w:t>
      </w:r>
      <w:r>
        <w:rPr>
          <w:rFonts w:hint="default" w:ascii="Times New Roman" w:hAnsi="Times New Roman" w:eastAsia="方正仿宋简体" w:cs="Times New Roman"/>
          <w:b w:val="0"/>
          <w:color w:val="auto"/>
          <w:sz w:val="32"/>
          <w:szCs w:val="32"/>
        </w:rPr>
        <w:t xml:space="preserve"> </w:t>
      </w:r>
      <w:r>
        <w:rPr>
          <w:rFonts w:hint="default" w:ascii="Times New Roman" w:hAnsi="Times New Roman" w:eastAsia="方正仿宋简体" w:cs="Times New Roman"/>
          <w:b w:val="0"/>
          <w:color w:val="auto"/>
          <w:sz w:val="32"/>
          <w:szCs w:val="32"/>
          <w:lang w:val="en-US" w:eastAsia="zh-CN"/>
        </w:rPr>
        <w:t xml:space="preserve"> </w:t>
      </w:r>
      <w:r>
        <w:rPr>
          <w:rFonts w:hint="default" w:ascii="Times New Roman" w:hAnsi="Times New Roman" w:eastAsia="方正仿宋简体" w:cs="Times New Roman"/>
          <w:b w:val="0"/>
          <w:bCs/>
          <w:color w:val="auto"/>
          <w:sz w:val="32"/>
          <w:szCs w:val="32"/>
        </w:rPr>
        <w:t>街道办事处收到</w:t>
      </w:r>
      <w:r>
        <w:rPr>
          <w:rFonts w:hint="default" w:ascii="Times New Roman" w:hAnsi="Times New Roman" w:eastAsia="方正仿宋简体" w:cs="Times New Roman"/>
          <w:b w:val="0"/>
          <w:bCs/>
          <w:color w:val="auto"/>
          <w:sz w:val="32"/>
          <w:szCs w:val="32"/>
          <w:lang w:eastAsia="zh-CN"/>
        </w:rPr>
        <w:t>村集体经济组织</w:t>
      </w:r>
      <w:r>
        <w:rPr>
          <w:rFonts w:hint="default" w:ascii="Times New Roman" w:hAnsi="Times New Roman" w:eastAsia="方正仿宋简体" w:cs="Times New Roman"/>
          <w:b w:val="0"/>
          <w:bCs/>
          <w:color w:val="auto"/>
          <w:sz w:val="32"/>
          <w:szCs w:val="32"/>
        </w:rPr>
        <w:t>提交的申请资料后，</w:t>
      </w:r>
      <w:r>
        <w:rPr>
          <w:rFonts w:hint="eastAsia" w:ascii="Times New Roman" w:hAnsi="Times New Roman" w:eastAsia="方正仿宋简体" w:cs="Times New Roman"/>
          <w:b w:val="0"/>
          <w:bCs/>
          <w:color w:val="auto"/>
          <w:sz w:val="32"/>
          <w:szCs w:val="32"/>
          <w:lang w:val="en-US" w:eastAsia="zh-CN"/>
        </w:rPr>
        <w:t>应</w:t>
      </w:r>
      <w:r>
        <w:rPr>
          <w:rFonts w:hint="default" w:ascii="Times New Roman" w:hAnsi="Times New Roman" w:eastAsia="方正仿宋简体" w:cs="Times New Roman"/>
          <w:b w:val="0"/>
          <w:bCs/>
          <w:color w:val="auto"/>
          <w:sz w:val="32"/>
          <w:szCs w:val="32"/>
        </w:rPr>
        <w:t>组织街道综合行政执法办公室、农业农村办公室等有关机构对农村宅基地用地建房的申请进行联审联批，并在《农村村民宅基地分配和建房审批表》上签署审批意见。依法予以批准的，出具《农村宅基地批准书》和《乡村建设规划许可证》，并将审批情况报区农业农村和水务局、自然资源局、住房和城乡建设局备案；不予审批的，要书面通知</w:t>
      </w:r>
      <w:r>
        <w:rPr>
          <w:rFonts w:hint="default" w:ascii="Times New Roman" w:hAnsi="Times New Roman" w:eastAsia="方正仿宋简体" w:cs="Times New Roman"/>
          <w:b w:val="0"/>
          <w:bCs/>
          <w:color w:val="auto"/>
          <w:sz w:val="32"/>
          <w:szCs w:val="32"/>
          <w:lang w:eastAsia="zh-CN"/>
        </w:rPr>
        <w:t>村集体经济组织</w:t>
      </w:r>
      <w:r>
        <w:rPr>
          <w:rFonts w:hint="default" w:ascii="Times New Roman" w:hAnsi="Times New Roman" w:eastAsia="方正仿宋简体" w:cs="Times New Roman"/>
          <w:b w:val="0"/>
          <w:bCs/>
          <w:color w:val="auto"/>
          <w:sz w:val="32"/>
          <w:szCs w:val="32"/>
        </w:rPr>
        <w:t>，由其书面告知申请人并说明理由。</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color w:val="auto"/>
          <w:sz w:val="32"/>
          <w:szCs w:val="32"/>
          <w:lang w:val="en-US" w:eastAsia="zh-CN"/>
        </w:rPr>
      </w:pPr>
      <w:r>
        <w:rPr>
          <w:rFonts w:hint="eastAsia" w:ascii="Times New Roman" w:hAnsi="Times New Roman" w:eastAsia="方正仿宋简体" w:cs="Times New Roman"/>
          <w:b w:val="0"/>
          <w:bCs/>
          <w:color w:val="auto"/>
          <w:sz w:val="32"/>
          <w:szCs w:val="32"/>
          <w:lang w:val="en-US" w:eastAsia="zh-CN"/>
        </w:rPr>
        <w:t>街道办事处自接到村集体经济组织提交申请之日起</w:t>
      </w:r>
      <w:r>
        <w:rPr>
          <w:rFonts w:hint="default" w:ascii="Times New Roman" w:hAnsi="Times New Roman" w:eastAsia="方正仿宋简体" w:cs="Times New Roman"/>
          <w:b w:val="0"/>
          <w:bCs/>
          <w:color w:val="auto"/>
          <w:sz w:val="32"/>
          <w:szCs w:val="32"/>
          <w:lang w:val="en-US" w:eastAsia="zh-CN"/>
        </w:rPr>
        <w:t>20个工作日</w:t>
      </w:r>
      <w:r>
        <w:rPr>
          <w:rFonts w:hint="default" w:ascii="Times New Roman" w:hAnsi="Times New Roman" w:eastAsia="方正仿宋简体" w:cs="Times New Roman"/>
          <w:b w:val="0"/>
          <w:bCs/>
          <w:strike w:val="0"/>
          <w:dstrike w:val="0"/>
          <w:color w:val="auto"/>
          <w:sz w:val="32"/>
          <w:szCs w:val="32"/>
          <w:lang w:val="en-US" w:eastAsia="zh-CN"/>
        </w:rPr>
        <w:t>内完成</w:t>
      </w:r>
      <w:r>
        <w:rPr>
          <w:rFonts w:hint="eastAsia" w:ascii="Times New Roman" w:hAnsi="Times New Roman" w:eastAsia="方正仿宋简体" w:cs="Times New Roman"/>
          <w:b w:val="0"/>
          <w:bCs/>
          <w:strike w:val="0"/>
          <w:dstrike w:val="0"/>
          <w:color w:val="auto"/>
          <w:sz w:val="32"/>
          <w:szCs w:val="32"/>
          <w:lang w:val="en-US" w:eastAsia="zh-CN"/>
        </w:rPr>
        <w:t>审批</w:t>
      </w:r>
      <w:r>
        <w:rPr>
          <w:rFonts w:hint="default" w:ascii="Times New Roman" w:hAnsi="Times New Roman" w:eastAsia="方正仿宋简体" w:cs="Times New Roman"/>
          <w:b w:val="0"/>
          <w:bCs/>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color w:val="auto"/>
        </w:rPr>
      </w:pPr>
      <w:r>
        <w:rPr>
          <w:rFonts w:hint="default" w:ascii="Times New Roman" w:hAnsi="Times New Roman" w:eastAsia="方正仿宋简体" w:cs="Times New Roman"/>
          <w:b/>
          <w:bCs/>
          <w:color w:val="auto"/>
          <w:kern w:val="0"/>
          <w:sz w:val="32"/>
          <w:szCs w:val="32"/>
          <w:lang w:val="en-US" w:eastAsia="zh-CN" w:bidi="ar-SA"/>
        </w:rPr>
        <w:t>第十三条</w:t>
      </w:r>
      <w:r>
        <w:rPr>
          <w:rFonts w:hint="default" w:ascii="Times New Roman" w:hAnsi="Times New Roman" w:eastAsia="方正仿宋简体" w:cs="Times New Roman"/>
          <w:b w:val="0"/>
          <w:color w:val="auto"/>
          <w:kern w:val="0"/>
          <w:sz w:val="32"/>
          <w:szCs w:val="32"/>
          <w:lang w:val="en-US" w:eastAsia="zh-CN" w:bidi="ar-SA"/>
        </w:rPr>
        <w:t xml:space="preserve">  </w:t>
      </w:r>
      <w:r>
        <w:rPr>
          <w:rFonts w:hint="eastAsia" w:ascii="Times New Roman" w:hAnsi="Times New Roman" w:eastAsia="方正仿宋简体" w:cs="Times New Roman"/>
          <w:b w:val="0"/>
          <w:color w:val="auto"/>
          <w:kern w:val="0"/>
          <w:sz w:val="32"/>
          <w:szCs w:val="32"/>
          <w:lang w:val="en-US" w:eastAsia="zh-CN" w:bidi="ar-SA"/>
        </w:rPr>
        <w:t>村民</w:t>
      </w:r>
      <w:r>
        <w:rPr>
          <w:rFonts w:hint="default" w:ascii="Times New Roman" w:hAnsi="Times New Roman" w:eastAsia="方正仿宋简体" w:cs="Times New Roman"/>
          <w:color w:val="auto"/>
          <w:sz w:val="32"/>
          <w:szCs w:val="32"/>
        </w:rPr>
        <w:t>自取得《乡村建设规划许可证》之日起一年内应当依法施工建设，需要延期的，应当在期满</w:t>
      </w:r>
      <w:r>
        <w:rPr>
          <w:rFonts w:hint="eastAsia" w:ascii="Times New Roman" w:hAnsi="Times New Roman" w:eastAsia="方正仿宋简体" w:cs="Times New Roman"/>
          <w:color w:val="auto"/>
          <w:sz w:val="32"/>
          <w:szCs w:val="32"/>
          <w:lang w:val="en-US" w:eastAsia="zh-CN"/>
        </w:rPr>
        <w:t>30</w:t>
      </w:r>
      <w:r>
        <w:rPr>
          <w:rFonts w:hint="default" w:ascii="Times New Roman" w:hAnsi="Times New Roman" w:eastAsia="方正仿宋简体" w:cs="Times New Roman"/>
          <w:color w:val="auto"/>
          <w:sz w:val="32"/>
          <w:szCs w:val="32"/>
        </w:rPr>
        <w:t>日前申请不超过</w:t>
      </w:r>
      <w:r>
        <w:rPr>
          <w:rFonts w:hint="eastAsia" w:ascii="Times New Roman" w:hAnsi="Times New Roman" w:eastAsia="方正仿宋简体" w:cs="Times New Roman"/>
          <w:color w:val="auto"/>
          <w:sz w:val="32"/>
          <w:szCs w:val="32"/>
          <w:lang w:val="en-US" w:eastAsia="zh-CN"/>
        </w:rPr>
        <w:t>6</w:t>
      </w:r>
      <w:r>
        <w:rPr>
          <w:rFonts w:hint="default" w:ascii="Times New Roman" w:hAnsi="Times New Roman" w:eastAsia="方正仿宋简体" w:cs="Times New Roman"/>
          <w:color w:val="auto"/>
          <w:sz w:val="32"/>
          <w:szCs w:val="32"/>
        </w:rPr>
        <w:t>个月的延长期，但延长次数不得超过一次。逾期未依法施工建设的，规划许可证件自行失效。</w:t>
      </w:r>
    </w:p>
    <w:p>
      <w:pPr>
        <w:pStyle w:val="8"/>
        <w:pageBreakBefore w:val="0"/>
        <w:widowControl w:val="0"/>
        <w:kinsoku/>
        <w:wordWrap/>
        <w:overflowPunct/>
        <w:topLinePunct w:val="0"/>
        <w:autoSpaceDE/>
        <w:autoSpaceDN/>
        <w:bidi w:val="0"/>
        <w:adjustRightInd/>
        <w:snapToGrid/>
        <w:spacing w:before="100" w:after="100" w:line="600" w:lineRule="exact"/>
        <w:jc w:val="center"/>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方正黑体简体" w:cs="Times New Roman"/>
          <w:b w:val="0"/>
          <w:bCs/>
          <w:color w:val="auto"/>
          <w:kern w:val="2"/>
          <w:sz w:val="32"/>
          <w:szCs w:val="32"/>
          <w:lang w:val="en-US" w:eastAsia="zh-CN" w:bidi="ar-SA"/>
        </w:rPr>
        <w:t>第四章  建房管理</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b w:val="0"/>
          <w:color w:val="auto"/>
          <w:sz w:val="32"/>
          <w:szCs w:val="32"/>
          <w:highlight w:val="yellow"/>
          <w:u w:val="none"/>
          <w:lang w:eastAsia="zh-CN"/>
        </w:rPr>
      </w:pPr>
      <w:r>
        <w:rPr>
          <w:rFonts w:hint="default" w:ascii="Times New Roman" w:hAnsi="Times New Roman" w:eastAsia="方正仿宋简体" w:cs="Times New Roman"/>
          <w:b/>
          <w:bCs/>
          <w:color w:val="auto"/>
          <w:sz w:val="32"/>
          <w:szCs w:val="32"/>
        </w:rPr>
        <w:t>第十</w:t>
      </w:r>
      <w:r>
        <w:rPr>
          <w:rFonts w:hint="default" w:ascii="Times New Roman" w:hAnsi="Times New Roman" w:eastAsia="方正仿宋简体" w:cs="Times New Roman"/>
          <w:b/>
          <w:bCs/>
          <w:color w:val="auto"/>
          <w:sz w:val="32"/>
          <w:szCs w:val="32"/>
          <w:lang w:val="en-US" w:eastAsia="zh-CN"/>
        </w:rPr>
        <w:t>四</w:t>
      </w:r>
      <w:r>
        <w:rPr>
          <w:rFonts w:hint="default" w:ascii="Times New Roman" w:hAnsi="Times New Roman" w:eastAsia="方正仿宋简体" w:cs="Times New Roman"/>
          <w:b/>
          <w:bCs/>
          <w:color w:val="auto"/>
          <w:sz w:val="32"/>
          <w:szCs w:val="32"/>
        </w:rPr>
        <w:t>条</w:t>
      </w:r>
      <w:r>
        <w:rPr>
          <w:rFonts w:hint="default" w:ascii="Times New Roman" w:hAnsi="Times New Roman" w:eastAsia="方正仿宋简体" w:cs="Times New Roman"/>
          <w:b w:val="0"/>
          <w:color w:val="auto"/>
          <w:sz w:val="32"/>
          <w:szCs w:val="32"/>
          <w:lang w:val="en-US" w:eastAsia="zh-CN"/>
        </w:rPr>
        <w:t xml:space="preserve">  </w:t>
      </w:r>
      <w:r>
        <w:rPr>
          <w:rFonts w:hint="default" w:ascii="Times New Roman" w:hAnsi="Times New Roman" w:eastAsia="方正仿宋简体" w:cs="Times New Roman"/>
          <w:b w:val="0"/>
          <w:color w:val="auto"/>
          <w:sz w:val="32"/>
          <w:szCs w:val="32"/>
        </w:rPr>
        <w:t>取得</w:t>
      </w:r>
      <w:r>
        <w:rPr>
          <w:rFonts w:hint="default" w:ascii="Times New Roman" w:hAnsi="Times New Roman" w:eastAsia="方正仿宋简体" w:cs="Times New Roman"/>
          <w:b w:val="0"/>
          <w:color w:val="auto"/>
          <w:kern w:val="2"/>
          <w:sz w:val="32"/>
          <w:szCs w:val="32"/>
        </w:rPr>
        <w:t>《农村宅基地批准书》</w:t>
      </w:r>
      <w:r>
        <w:rPr>
          <w:rFonts w:hint="default" w:ascii="Times New Roman" w:hAnsi="Times New Roman" w:eastAsia="方正仿宋简体" w:cs="Times New Roman"/>
          <w:b w:val="0"/>
          <w:color w:val="auto"/>
          <w:kern w:val="2"/>
          <w:sz w:val="32"/>
          <w:szCs w:val="32"/>
          <w:lang w:val="en-US" w:eastAsia="zh-CN"/>
        </w:rPr>
        <w:t>和</w:t>
      </w:r>
      <w:r>
        <w:rPr>
          <w:rFonts w:hint="default" w:ascii="Times New Roman" w:hAnsi="Times New Roman" w:eastAsia="方正仿宋简体" w:cs="Times New Roman"/>
          <w:b w:val="0"/>
          <w:color w:val="auto"/>
          <w:kern w:val="2"/>
          <w:sz w:val="32"/>
          <w:szCs w:val="32"/>
        </w:rPr>
        <w:t>《乡村建设规划许可证》</w:t>
      </w:r>
      <w:r>
        <w:rPr>
          <w:rFonts w:hint="eastAsia" w:ascii="Times New Roman" w:hAnsi="Times New Roman" w:eastAsia="方正仿宋简体" w:cs="Times New Roman"/>
          <w:b w:val="0"/>
          <w:color w:val="auto"/>
          <w:kern w:val="2"/>
          <w:sz w:val="32"/>
          <w:szCs w:val="32"/>
          <w:lang w:val="en-US" w:eastAsia="zh-CN"/>
        </w:rPr>
        <w:t>后，</w:t>
      </w:r>
      <w:r>
        <w:rPr>
          <w:rFonts w:hint="default" w:ascii="Times New Roman" w:hAnsi="Times New Roman" w:eastAsia="方正仿宋简体" w:cs="Times New Roman"/>
          <w:b w:val="0"/>
          <w:color w:val="auto"/>
          <w:sz w:val="32"/>
          <w:szCs w:val="32"/>
        </w:rPr>
        <w:t>村民</w:t>
      </w:r>
      <w:r>
        <w:rPr>
          <w:rFonts w:hint="default" w:ascii="Times New Roman" w:hAnsi="Times New Roman" w:eastAsia="方正仿宋简体" w:cs="Times New Roman"/>
          <w:b w:val="0"/>
          <w:color w:val="auto"/>
          <w:sz w:val="32"/>
          <w:szCs w:val="32"/>
          <w:u w:val="none"/>
        </w:rPr>
        <w:t>在建房前应向其所在</w:t>
      </w:r>
      <w:r>
        <w:rPr>
          <w:rFonts w:hint="eastAsia" w:ascii="Times New Roman" w:hAnsi="Times New Roman" w:eastAsia="方正仿宋简体" w:cs="Times New Roman"/>
          <w:b w:val="0"/>
          <w:color w:val="auto"/>
          <w:sz w:val="32"/>
          <w:szCs w:val="32"/>
          <w:u w:val="none"/>
          <w:lang w:val="en-US" w:eastAsia="zh-CN"/>
        </w:rPr>
        <w:t>集体经济组织</w:t>
      </w:r>
      <w:r>
        <w:rPr>
          <w:rFonts w:hint="default" w:ascii="Times New Roman" w:hAnsi="Times New Roman" w:eastAsia="方正仿宋简体" w:cs="Times New Roman"/>
          <w:b w:val="0"/>
          <w:color w:val="auto"/>
          <w:sz w:val="32"/>
          <w:szCs w:val="32"/>
          <w:u w:val="none"/>
        </w:rPr>
        <w:t>申请开工批放线</w:t>
      </w:r>
      <w:r>
        <w:rPr>
          <w:rFonts w:hint="default" w:ascii="Times New Roman" w:hAnsi="Times New Roman" w:eastAsia="方正仿宋简体" w:cs="Times New Roman"/>
          <w:b w:val="0"/>
          <w:color w:val="auto"/>
          <w:sz w:val="32"/>
          <w:szCs w:val="32"/>
          <w:u w:val="none"/>
          <w:lang w:val="en-US" w:eastAsia="zh-CN"/>
        </w:rPr>
        <w:t>和施工登记</w:t>
      </w:r>
      <w:r>
        <w:rPr>
          <w:rFonts w:hint="default" w:ascii="Times New Roman" w:hAnsi="Times New Roman" w:eastAsia="方正仿宋简体" w:cs="Times New Roman"/>
          <w:b w:val="0"/>
          <w:color w:val="auto"/>
          <w:sz w:val="32"/>
          <w:szCs w:val="32"/>
          <w:u w:val="none"/>
        </w:rPr>
        <w:t>，提交《审批书》之</w:t>
      </w:r>
      <w:r>
        <w:rPr>
          <w:rFonts w:hint="default" w:ascii="Times New Roman" w:hAnsi="Times New Roman" w:eastAsia="方正仿宋简体" w:cs="Times New Roman"/>
          <w:b w:val="0"/>
          <w:strike w:val="0"/>
          <w:dstrike w:val="0"/>
          <w:color w:val="auto"/>
          <w:sz w:val="32"/>
          <w:szCs w:val="32"/>
          <w:u w:val="none"/>
        </w:rPr>
        <w:t>表二</w:t>
      </w:r>
      <w:r>
        <w:rPr>
          <w:rFonts w:hint="default" w:ascii="Times New Roman" w:hAnsi="Times New Roman" w:eastAsia="方正仿宋简体" w:cs="Times New Roman"/>
          <w:b w:val="0"/>
          <w:color w:val="auto"/>
          <w:sz w:val="32"/>
          <w:szCs w:val="32"/>
          <w:u w:val="none"/>
        </w:rPr>
        <w:t>《农村村民宅基地建房施工登记表》</w:t>
      </w:r>
      <w:r>
        <w:rPr>
          <w:rFonts w:hint="default" w:ascii="Times New Roman" w:hAnsi="Times New Roman" w:eastAsia="方正仿宋简体" w:cs="Times New Roman"/>
          <w:b w:val="0"/>
          <w:strike w:val="0"/>
          <w:dstrike w:val="0"/>
          <w:color w:val="auto"/>
          <w:sz w:val="32"/>
          <w:szCs w:val="32"/>
          <w:u w:val="none"/>
          <w:lang w:val="en-US" w:eastAsia="zh-CN"/>
        </w:rPr>
        <w:t>及所需相关资料（详见表二</w:t>
      </w:r>
      <w:r>
        <w:rPr>
          <w:rFonts w:hint="eastAsia" w:ascii="Times New Roman" w:hAnsi="Times New Roman" w:eastAsia="方正仿宋简体" w:cs="Times New Roman"/>
          <w:b w:val="0"/>
          <w:strike w:val="0"/>
          <w:dstrike w:val="0"/>
          <w:color w:val="auto"/>
          <w:sz w:val="32"/>
          <w:szCs w:val="32"/>
          <w:u w:val="none"/>
          <w:lang w:val="en-US" w:eastAsia="zh-CN"/>
        </w:rPr>
        <w:t>中“</w:t>
      </w:r>
      <w:r>
        <w:rPr>
          <w:rFonts w:hint="default" w:ascii="Times New Roman" w:hAnsi="Times New Roman" w:eastAsia="方正仿宋简体" w:cs="Times New Roman"/>
          <w:b w:val="0"/>
          <w:strike w:val="0"/>
          <w:dstrike w:val="0"/>
          <w:color w:val="auto"/>
          <w:sz w:val="32"/>
          <w:szCs w:val="32"/>
          <w:u w:val="none"/>
          <w:lang w:val="en-US" w:eastAsia="zh-CN"/>
        </w:rPr>
        <w:t>申请人提供建房施工资料情况</w:t>
      </w:r>
      <w:r>
        <w:rPr>
          <w:rFonts w:hint="eastAsia" w:ascii="Times New Roman" w:hAnsi="Times New Roman" w:eastAsia="方正仿宋简体" w:cs="Times New Roman"/>
          <w:b w:val="0"/>
          <w:strike w:val="0"/>
          <w:dstrike w:val="0"/>
          <w:color w:val="auto"/>
          <w:sz w:val="32"/>
          <w:szCs w:val="32"/>
          <w:u w:val="none"/>
          <w:lang w:val="en-US" w:eastAsia="zh-CN"/>
        </w:rPr>
        <w:t>”栏</w:t>
      </w:r>
      <w:r>
        <w:rPr>
          <w:rFonts w:hint="default" w:ascii="Times New Roman" w:hAnsi="Times New Roman" w:eastAsia="方正仿宋简体" w:cs="Times New Roman"/>
          <w:b w:val="0"/>
          <w:strike w:val="0"/>
          <w:dstrike w:val="0"/>
          <w:color w:val="auto"/>
          <w:sz w:val="32"/>
          <w:szCs w:val="32"/>
          <w:u w:val="none"/>
          <w:lang w:val="en-US" w:eastAsia="zh-CN"/>
        </w:rPr>
        <w:t>）。</w:t>
      </w:r>
      <w:r>
        <w:rPr>
          <w:rFonts w:hint="default" w:ascii="Times New Roman" w:hAnsi="Times New Roman" w:eastAsia="方正仿宋简体" w:cs="Times New Roman"/>
          <w:b w:val="0"/>
          <w:strike w:val="0"/>
          <w:dstrike w:val="0"/>
          <w:color w:val="auto"/>
          <w:sz w:val="32"/>
          <w:szCs w:val="32"/>
          <w:u w:val="none"/>
          <w:lang w:eastAsia="zh-CN"/>
        </w:rPr>
        <w:t>村集体经济组织</w:t>
      </w:r>
      <w:r>
        <w:rPr>
          <w:rFonts w:hint="default" w:ascii="Times New Roman" w:hAnsi="Times New Roman" w:eastAsia="方正仿宋简体" w:cs="Times New Roman"/>
          <w:b w:val="0"/>
          <w:strike w:val="0"/>
          <w:dstrike w:val="0"/>
          <w:color w:val="auto"/>
          <w:sz w:val="32"/>
          <w:szCs w:val="32"/>
          <w:u w:val="none"/>
          <w:lang w:val="en-US" w:eastAsia="zh-CN"/>
        </w:rPr>
        <w:t>应对村民建房位置界线、建房施工条件进行</w:t>
      </w:r>
      <w:r>
        <w:rPr>
          <w:rFonts w:hint="eastAsia" w:ascii="Times New Roman" w:hAnsi="Times New Roman" w:eastAsia="方正仿宋简体" w:cs="Times New Roman"/>
          <w:b w:val="0"/>
          <w:strike w:val="0"/>
          <w:dstrike w:val="0"/>
          <w:color w:val="auto"/>
          <w:sz w:val="32"/>
          <w:szCs w:val="32"/>
          <w:u w:val="none"/>
          <w:lang w:val="en-US" w:eastAsia="zh-CN"/>
        </w:rPr>
        <w:t>初步</w:t>
      </w:r>
      <w:r>
        <w:rPr>
          <w:rFonts w:hint="default" w:ascii="Times New Roman" w:hAnsi="Times New Roman" w:eastAsia="方正仿宋简体" w:cs="Times New Roman"/>
          <w:b w:val="0"/>
          <w:strike w:val="0"/>
          <w:dstrike w:val="0"/>
          <w:color w:val="auto"/>
          <w:sz w:val="32"/>
          <w:szCs w:val="32"/>
          <w:u w:val="none"/>
          <w:lang w:val="en-US" w:eastAsia="zh-CN"/>
        </w:rPr>
        <w:t>确认，</w:t>
      </w:r>
      <w:r>
        <w:rPr>
          <w:rFonts w:hint="default" w:ascii="Times New Roman" w:hAnsi="Times New Roman" w:eastAsia="方正仿宋简体" w:cs="Times New Roman"/>
          <w:b w:val="0"/>
          <w:strike w:val="0"/>
          <w:dstrike w:val="0"/>
          <w:color w:val="auto"/>
          <w:sz w:val="32"/>
          <w:szCs w:val="32"/>
          <w:u w:val="none"/>
        </w:rPr>
        <w:t>出具意见后上报街道办事处</w:t>
      </w:r>
      <w:r>
        <w:rPr>
          <w:rFonts w:hint="eastAsia" w:ascii="Times New Roman" w:hAnsi="Times New Roman" w:eastAsia="方正仿宋简体" w:cs="Times New Roman"/>
          <w:b w:val="0"/>
          <w:strike w:val="0"/>
          <w:dstrike w:val="0"/>
          <w:color w:val="auto"/>
          <w:sz w:val="32"/>
          <w:szCs w:val="32"/>
          <w:u w:val="none"/>
          <w:lang w:val="en-US" w:eastAsia="zh-CN"/>
        </w:rPr>
        <w:t>组织现场再确认</w:t>
      </w:r>
      <w:r>
        <w:rPr>
          <w:rFonts w:hint="default" w:ascii="Times New Roman" w:hAnsi="Times New Roman" w:eastAsia="方正仿宋简体" w:cs="Times New Roman"/>
          <w:b w:val="0"/>
          <w:strike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街道办事处应当自受理之日起</w:t>
      </w:r>
      <w:r>
        <w:rPr>
          <w:rFonts w:hint="default"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个工作日内组织</w:t>
      </w:r>
      <w:r>
        <w:rPr>
          <w:rFonts w:hint="eastAsia" w:ascii="Times New Roman" w:hAnsi="Times New Roman" w:eastAsia="方正仿宋简体" w:cs="Times New Roman"/>
          <w:color w:val="auto"/>
          <w:sz w:val="32"/>
          <w:szCs w:val="32"/>
          <w:lang w:val="en-US" w:eastAsia="zh-CN"/>
        </w:rPr>
        <w:t>村集体经济组织和街道的综合行政执法办公室、农业农村办公室等有关机构人员到现场</w:t>
      </w:r>
      <w:r>
        <w:rPr>
          <w:rFonts w:hint="default" w:ascii="Times New Roman" w:hAnsi="Times New Roman" w:eastAsia="方正仿宋简体" w:cs="Times New Roman"/>
          <w:color w:val="auto"/>
          <w:sz w:val="32"/>
          <w:szCs w:val="32"/>
        </w:rPr>
        <w:t>开工查验，实地丈量批放宅基地，确定建房位置</w:t>
      </w:r>
      <w:r>
        <w:rPr>
          <w:rFonts w:hint="eastAsia" w:ascii="Times New Roman" w:hAnsi="Times New Roman" w:eastAsia="方正仿宋简体" w:cs="Times New Roman"/>
          <w:color w:val="auto"/>
          <w:sz w:val="32"/>
          <w:szCs w:val="32"/>
          <w:lang w:val="en-US" w:eastAsia="zh-CN"/>
        </w:rPr>
        <w:t>界限</w:t>
      </w:r>
      <w:r>
        <w:rPr>
          <w:rFonts w:hint="default" w:ascii="Times New Roman" w:hAnsi="Times New Roman" w:eastAsia="方正仿宋简体" w:cs="Times New Roman"/>
          <w:color w:val="auto"/>
          <w:sz w:val="32"/>
          <w:szCs w:val="32"/>
        </w:rPr>
        <w:t>，并当场与申请人确认</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以及</w:t>
      </w:r>
      <w:r>
        <w:rPr>
          <w:rFonts w:hint="default" w:ascii="Times New Roman" w:hAnsi="Times New Roman" w:eastAsia="方正仿宋简体" w:cs="Times New Roman"/>
          <w:color w:val="auto"/>
          <w:sz w:val="32"/>
          <w:szCs w:val="32"/>
          <w:lang w:val="en-US" w:eastAsia="zh-CN"/>
        </w:rPr>
        <w:t>做好登记、</w:t>
      </w:r>
      <w:r>
        <w:rPr>
          <w:rFonts w:hint="default" w:ascii="Times New Roman" w:hAnsi="Times New Roman" w:eastAsia="方正仿宋简体" w:cs="Times New Roman"/>
          <w:color w:val="auto"/>
          <w:sz w:val="32"/>
          <w:szCs w:val="32"/>
        </w:rPr>
        <w:t>签名</w:t>
      </w:r>
      <w:r>
        <w:rPr>
          <w:rFonts w:hint="default" w:ascii="Times New Roman" w:hAnsi="Times New Roman" w:eastAsia="方正仿宋简体" w:cs="Times New Roman"/>
          <w:color w:val="auto"/>
          <w:sz w:val="32"/>
          <w:szCs w:val="32"/>
          <w:lang w:val="en-US" w:eastAsia="zh-CN"/>
        </w:rPr>
        <w:t>等</w:t>
      </w:r>
      <w:r>
        <w:rPr>
          <w:rFonts w:hint="eastAsia" w:ascii="Times New Roman" w:hAnsi="Times New Roman" w:eastAsia="方正仿宋简体" w:cs="Times New Roman"/>
          <w:color w:val="auto"/>
          <w:sz w:val="32"/>
          <w:szCs w:val="32"/>
          <w:lang w:val="en-US" w:eastAsia="zh-CN"/>
        </w:rPr>
        <w:t>工作</w:t>
      </w:r>
      <w:r>
        <w:rPr>
          <w:rFonts w:hint="default" w:ascii="Times New Roman" w:hAnsi="Times New Roman" w:eastAsia="方正仿宋简体" w:cs="Times New Roman"/>
          <w:color w:val="auto"/>
          <w:sz w:val="32"/>
          <w:szCs w:val="32"/>
        </w:rPr>
        <w:t>。</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pPr>
      <w:r>
        <w:rPr>
          <w:rFonts w:hint="default" w:ascii="Times New Roman" w:hAnsi="Times New Roman" w:eastAsia="方正仿宋简体" w:cs="Times New Roman"/>
          <w:b/>
          <w:bCs/>
          <w:color w:val="auto"/>
          <w:sz w:val="32"/>
          <w:szCs w:val="32"/>
        </w:rPr>
        <w:t>第十</w:t>
      </w:r>
      <w:r>
        <w:rPr>
          <w:rFonts w:hint="default" w:ascii="Times New Roman" w:hAnsi="Times New Roman" w:eastAsia="方正仿宋简体" w:cs="Times New Roman"/>
          <w:b/>
          <w:bCs/>
          <w:color w:val="auto"/>
          <w:sz w:val="32"/>
          <w:szCs w:val="32"/>
          <w:lang w:val="en-US" w:eastAsia="zh-CN"/>
        </w:rPr>
        <w:t>五</w:t>
      </w:r>
      <w:r>
        <w:rPr>
          <w:rFonts w:hint="default" w:ascii="Times New Roman" w:hAnsi="Times New Roman" w:eastAsia="方正仿宋简体" w:cs="Times New Roman"/>
          <w:b/>
          <w:bCs/>
          <w:color w:val="auto"/>
          <w:sz w:val="32"/>
          <w:szCs w:val="32"/>
        </w:rPr>
        <w:t>条</w:t>
      </w:r>
      <w:r>
        <w:rPr>
          <w:rFonts w:hint="default" w:ascii="Times New Roman" w:hAnsi="Times New Roman" w:eastAsia="方正仿宋简体" w:cs="Times New Roman"/>
          <w:b w:val="0"/>
          <w:color w:val="auto"/>
          <w:sz w:val="32"/>
          <w:szCs w:val="32"/>
        </w:rPr>
        <w:t xml:space="preserve"> </w:t>
      </w:r>
      <w:r>
        <w:rPr>
          <w:rFonts w:hint="default" w:ascii="Times New Roman" w:hAnsi="Times New Roman" w:eastAsia="方正仿宋简体" w:cs="Times New Roman"/>
          <w:b w:val="0"/>
          <w:color w:val="auto"/>
          <w:sz w:val="32"/>
          <w:szCs w:val="32"/>
          <w:lang w:val="en-US" w:eastAsia="zh-CN"/>
        </w:rPr>
        <w:t xml:space="preserve"> </w:t>
      </w:r>
      <w:r>
        <w:rPr>
          <w:rFonts w:hint="eastAsia" w:ascii="Times New Roman" w:hAnsi="Times New Roman" w:eastAsia="方正仿宋简体" w:cs="Times New Roman"/>
          <w:b w:val="0"/>
          <w:bCs w:val="0"/>
          <w:color w:val="auto"/>
          <w:sz w:val="32"/>
          <w:szCs w:val="32"/>
          <w:highlight w:val="none"/>
          <w:u w:val="none" w:color="auto"/>
          <w:lang w:val="en-US" w:eastAsia="zh-CN" w:bidi="ar"/>
        </w:rPr>
        <w:t>农村住宅</w:t>
      </w:r>
      <w:r>
        <w:rPr>
          <w:rFonts w:hint="default" w:ascii="Times New Roman" w:hAnsi="Times New Roman" w:eastAsia="方正仿宋简体" w:cs="Times New Roman"/>
          <w:b w:val="0"/>
          <w:bCs w:val="0"/>
          <w:color w:val="auto"/>
          <w:sz w:val="32"/>
          <w:szCs w:val="32"/>
          <w:highlight w:val="none"/>
          <w:u w:val="none" w:color="auto"/>
          <w:lang w:bidi="ar"/>
        </w:rPr>
        <w:t>结构设计</w:t>
      </w:r>
      <w:r>
        <w:rPr>
          <w:rFonts w:hint="default" w:ascii="Times New Roman" w:hAnsi="Times New Roman" w:eastAsia="方正仿宋简体" w:cs="Times New Roman"/>
          <w:b w:val="0"/>
          <w:bCs w:val="0"/>
          <w:color w:val="auto"/>
          <w:sz w:val="32"/>
          <w:szCs w:val="32"/>
          <w:highlight w:val="none"/>
          <w:u w:val="none" w:color="auto"/>
          <w:lang w:val="en-US" w:eastAsia="zh-CN" w:bidi="ar"/>
        </w:rPr>
        <w:t>应当</w:t>
      </w:r>
      <w:r>
        <w:rPr>
          <w:rFonts w:hint="default" w:ascii="Times New Roman" w:hAnsi="Times New Roman" w:eastAsia="方正仿宋简体" w:cs="Times New Roman"/>
          <w:b w:val="0"/>
          <w:bCs w:val="0"/>
          <w:color w:val="auto"/>
          <w:sz w:val="32"/>
          <w:szCs w:val="32"/>
          <w:highlight w:val="none"/>
          <w:u w:val="none" w:color="auto"/>
          <w:lang w:bidi="ar"/>
        </w:rPr>
        <w:t>符合</w:t>
      </w:r>
      <w:r>
        <w:rPr>
          <w:rFonts w:hint="default" w:ascii="Times New Roman" w:hAnsi="Times New Roman" w:eastAsia="方正仿宋简体" w:cs="Times New Roman"/>
          <w:b w:val="0"/>
          <w:bCs w:val="0"/>
          <w:snapToGrid w:val="0"/>
          <w:color w:val="auto"/>
          <w:kern w:val="0"/>
          <w:sz w:val="32"/>
          <w:szCs w:val="32"/>
          <w:lang w:val="en-US" w:eastAsia="zh-CN"/>
        </w:rPr>
        <w:t>抗震、</w:t>
      </w:r>
      <w:r>
        <w:rPr>
          <w:rFonts w:hint="default" w:ascii="Times New Roman" w:hAnsi="Times New Roman" w:eastAsia="方正仿宋简体" w:cs="Times New Roman"/>
          <w:b w:val="0"/>
          <w:bCs w:val="0"/>
          <w:color w:val="auto"/>
          <w:sz w:val="32"/>
          <w:szCs w:val="32"/>
          <w:highlight w:val="none"/>
          <w:u w:val="none" w:color="auto"/>
          <w:lang w:bidi="ar"/>
        </w:rPr>
        <w:t>抗风和结构安全的要求</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eastAsia="zh-CN" w:bidi="ar"/>
        </w:rPr>
        <w:t>。</w:t>
      </w:r>
      <w:r>
        <w:rPr>
          <w:rFonts w:hint="default" w:ascii="Times New Roman" w:hAnsi="Times New Roman" w:eastAsia="方正仿宋简体" w:cs="Times New Roman"/>
          <w:b w:val="0"/>
          <w:bCs w:val="0"/>
          <w:color w:val="auto"/>
          <w:sz w:val="32"/>
          <w:szCs w:val="32"/>
          <w:highlight w:val="none"/>
          <w:u w:val="none" w:color="auto"/>
          <w:lang w:val="en-US" w:eastAsia="zh-CN" w:bidi="ar"/>
        </w:rPr>
        <w:t>村民建房</w:t>
      </w:r>
      <w:r>
        <w:rPr>
          <w:rFonts w:hint="eastAsia" w:ascii="Times New Roman" w:hAnsi="Times New Roman" w:eastAsia="方正仿宋简体" w:cs="Times New Roman"/>
          <w:b w:val="0"/>
          <w:bCs w:val="0"/>
          <w:color w:val="auto"/>
          <w:sz w:val="32"/>
          <w:szCs w:val="32"/>
          <w:highlight w:val="none"/>
          <w:u w:val="none" w:color="auto"/>
          <w:lang w:val="en-US" w:eastAsia="zh-CN" w:bidi="ar"/>
        </w:rPr>
        <w:t>设计</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val="en-US" w:eastAsia="zh-CN" w:bidi="ar"/>
        </w:rPr>
        <w:t>应</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委托</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eastAsia="zh-CN" w:bidi="ar"/>
        </w:rPr>
        <w:t>具有相应资质的</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单位进行设计并出具施工图</w:t>
      </w:r>
      <w:r>
        <w:rPr>
          <w:rFonts w:hint="eastAsia" w:ascii="Times New Roman" w:hAnsi="Times New Roman" w:eastAsia="方正仿宋简体" w:cs="Times New Roman"/>
          <w:b w:val="0"/>
          <w:bCs w:val="0"/>
          <w:i w:val="0"/>
          <w:caps w:val="0"/>
          <w:color w:val="auto"/>
          <w:spacing w:val="0"/>
          <w:sz w:val="32"/>
          <w:szCs w:val="32"/>
          <w:highlight w:val="none"/>
          <w:u w:val="none" w:color="auto"/>
          <w:shd w:val="clear" w:color="auto" w:fill="auto"/>
          <w:lang w:eastAsia="zh-CN" w:bidi="ar"/>
        </w:rPr>
        <w:t>。</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val="en-US" w:eastAsia="zh-CN" w:bidi="ar"/>
        </w:rPr>
        <w:t>2</w:t>
      </w:r>
      <w:r>
        <w:rPr>
          <w:rFonts w:hint="default" w:ascii="Times New Roman" w:hAnsi="Times New Roman" w:eastAsia="方正仿宋简体" w:cs="Times New Roman"/>
          <w:b w:val="0"/>
          <w:bCs w:val="0"/>
          <w:color w:val="auto"/>
          <w:sz w:val="32"/>
          <w:szCs w:val="32"/>
          <w:highlight w:val="none"/>
          <w:u w:val="none" w:color="auto"/>
          <w:lang w:val="en-US" w:eastAsia="zh-CN" w:bidi="ar"/>
        </w:rPr>
        <w:t>层及以下</w:t>
      </w:r>
      <w:r>
        <w:rPr>
          <w:rFonts w:hint="default" w:ascii="Times New Roman" w:hAnsi="Times New Roman" w:eastAsia="方正仿宋简体" w:cs="Times New Roman"/>
          <w:b w:val="0"/>
          <w:bCs w:val="0"/>
          <w:color w:val="auto"/>
          <w:sz w:val="32"/>
          <w:szCs w:val="32"/>
          <w:highlight w:val="none"/>
          <w:u w:val="none" w:color="auto"/>
          <w:lang w:bidi="ar"/>
        </w:rPr>
        <w:t>且不含地下室的</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农村</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eastAsia="zh-CN" w:bidi="ar"/>
        </w:rPr>
        <w:t>住</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val="en-US" w:eastAsia="zh-CN" w:bidi="ar"/>
        </w:rPr>
        <w:t>房</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，可</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val="en-US" w:eastAsia="zh-CN" w:bidi="ar"/>
        </w:rPr>
        <w:t>免费</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选用</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val="en-US" w:eastAsia="zh-CN" w:bidi="ar"/>
        </w:rPr>
        <w:t>区统一</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提供的</w:t>
      </w:r>
      <w:r>
        <w:rPr>
          <w:rFonts w:hint="eastAsia" w:ascii="Times New Roman" w:hAnsi="Times New Roman" w:eastAsia="方正仿宋简体" w:cs="Times New Roman"/>
          <w:b w:val="0"/>
          <w:bCs w:val="0"/>
          <w:i w:val="0"/>
          <w:caps w:val="0"/>
          <w:color w:val="auto"/>
          <w:spacing w:val="0"/>
          <w:sz w:val="32"/>
          <w:szCs w:val="32"/>
          <w:highlight w:val="none"/>
          <w:u w:val="none" w:color="auto"/>
          <w:shd w:val="clear" w:color="auto" w:fill="auto"/>
          <w:lang w:val="en-US" w:eastAsia="zh-CN" w:bidi="ar"/>
        </w:rPr>
        <w:t>农房建设设计参考</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图</w:t>
      </w:r>
      <w:r>
        <w:rPr>
          <w:rFonts w:hint="eastAsia" w:ascii="Times New Roman" w:hAnsi="Times New Roman" w:eastAsia="方正仿宋简体" w:cs="Times New Roman"/>
          <w:b w:val="0"/>
          <w:bCs w:val="0"/>
          <w:i w:val="0"/>
          <w:caps w:val="0"/>
          <w:strike w:val="0"/>
          <w:dstrike w:val="0"/>
          <w:color w:val="auto"/>
          <w:spacing w:val="0"/>
          <w:sz w:val="32"/>
          <w:szCs w:val="32"/>
          <w:highlight w:val="none"/>
          <w:u w:val="none" w:color="auto"/>
          <w:shd w:val="clear" w:color="auto" w:fill="auto"/>
          <w:lang w:val="en-US" w:eastAsia="zh-CN" w:bidi="ar"/>
        </w:rPr>
        <w:t>样并</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委托具有</w:t>
      </w:r>
      <w:bookmarkStart w:id="2" w:name="_GoBack"/>
      <w:bookmarkEnd w:id="2"/>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建筑</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eastAsia="zh-CN" w:bidi="ar"/>
        </w:rPr>
        <w:t>或</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结构专业中级以上职称的设计人员设计</w:t>
      </w:r>
      <w:r>
        <w:rPr>
          <w:rFonts w:hint="default" w:ascii="Times New Roman" w:hAnsi="Times New Roman" w:eastAsia="方正仿宋简体" w:cs="Times New Roman"/>
          <w:b w:val="0"/>
          <w:bCs w:val="0"/>
          <w:i w:val="0"/>
          <w:caps w:val="0"/>
          <w:strike w:val="0"/>
          <w:dstrike w:val="0"/>
          <w:color w:val="auto"/>
          <w:spacing w:val="0"/>
          <w:sz w:val="32"/>
          <w:szCs w:val="32"/>
          <w:highlight w:val="none"/>
          <w:u w:val="none" w:color="auto"/>
          <w:shd w:val="clear" w:color="auto" w:fill="auto"/>
          <w:lang w:bidi="ar"/>
        </w:rPr>
        <w:t>并</w:t>
      </w:r>
      <w:r>
        <w:rPr>
          <w:rFonts w:hint="default" w:ascii="Times New Roman" w:hAnsi="Times New Roman" w:eastAsia="方正仿宋简体" w:cs="Times New Roman"/>
          <w:b w:val="0"/>
          <w:bCs w:val="0"/>
          <w:i w:val="0"/>
          <w:caps w:val="0"/>
          <w:color w:val="auto"/>
          <w:spacing w:val="0"/>
          <w:sz w:val="32"/>
          <w:szCs w:val="32"/>
          <w:highlight w:val="none"/>
          <w:u w:val="none" w:color="auto"/>
          <w:shd w:val="clear" w:color="auto" w:fill="auto"/>
          <w:lang w:bidi="ar"/>
        </w:rPr>
        <w:t>出具施工图。</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color w:val="auto"/>
        </w:rPr>
      </w:pPr>
      <w:r>
        <w:rPr>
          <w:rFonts w:hint="default" w:ascii="Times New Roman" w:hAnsi="Times New Roman" w:eastAsia="方正仿宋简体" w:cs="Times New Roman"/>
          <w:b/>
          <w:bCs/>
          <w:color w:val="auto"/>
          <w:sz w:val="32"/>
          <w:szCs w:val="32"/>
        </w:rPr>
        <w:t>第十</w:t>
      </w:r>
      <w:r>
        <w:rPr>
          <w:rFonts w:hint="default" w:ascii="Times New Roman" w:hAnsi="Times New Roman" w:eastAsia="方正仿宋简体" w:cs="Times New Roman"/>
          <w:b/>
          <w:bCs/>
          <w:color w:val="auto"/>
          <w:sz w:val="32"/>
          <w:szCs w:val="32"/>
          <w:lang w:val="en-US" w:eastAsia="zh-CN"/>
        </w:rPr>
        <w:t>六</w:t>
      </w:r>
      <w:r>
        <w:rPr>
          <w:rFonts w:hint="default" w:ascii="Times New Roman" w:hAnsi="Times New Roman" w:eastAsia="方正仿宋简体" w:cs="Times New Roman"/>
          <w:b/>
          <w:bCs/>
          <w:color w:val="auto"/>
          <w:sz w:val="32"/>
          <w:szCs w:val="32"/>
        </w:rPr>
        <w:t>条</w:t>
      </w:r>
      <w:r>
        <w:rPr>
          <w:rFonts w:hint="default" w:ascii="Times New Roman" w:hAnsi="Times New Roman" w:eastAsia="方正仿宋简体" w:cs="Times New Roman"/>
          <w:b w:val="0"/>
          <w:color w:val="auto"/>
          <w:sz w:val="32"/>
          <w:szCs w:val="32"/>
          <w:lang w:val="en-US" w:eastAsia="zh-CN"/>
        </w:rPr>
        <w:t xml:space="preserve">  </w:t>
      </w:r>
      <w:r>
        <w:rPr>
          <w:rFonts w:hint="default" w:ascii="Times New Roman" w:hAnsi="Times New Roman" w:eastAsia="方正仿宋简体" w:cs="Times New Roman"/>
          <w:b w:val="0"/>
          <w:color w:val="auto"/>
          <w:kern w:val="0"/>
          <w:sz w:val="32"/>
          <w:szCs w:val="32"/>
          <w:lang w:val="en-US" w:eastAsia="zh-CN" w:bidi="ar-SA"/>
        </w:rPr>
        <w:t>村民建房</w:t>
      </w:r>
      <w:r>
        <w:rPr>
          <w:rFonts w:hint="eastAsia" w:ascii="Times New Roman" w:hAnsi="Times New Roman" w:eastAsia="方正仿宋简体" w:cs="Times New Roman"/>
          <w:b w:val="0"/>
          <w:color w:val="auto"/>
          <w:kern w:val="0"/>
          <w:sz w:val="32"/>
          <w:szCs w:val="32"/>
          <w:lang w:val="en-US" w:eastAsia="zh-CN" w:bidi="ar-SA"/>
        </w:rPr>
        <w:t>施工</w:t>
      </w:r>
      <w:r>
        <w:rPr>
          <w:rFonts w:hint="default" w:ascii="Times New Roman" w:hAnsi="Times New Roman" w:eastAsia="方正仿宋简体" w:cs="Times New Roman"/>
          <w:b w:val="0"/>
          <w:color w:val="auto"/>
          <w:kern w:val="0"/>
          <w:sz w:val="32"/>
          <w:szCs w:val="32"/>
          <w:lang w:val="en-US" w:eastAsia="zh-CN" w:bidi="ar-SA"/>
        </w:rPr>
        <w:t>应当选择具有相应资质的建筑施工企业或者相应技能的农村建筑工匠施工，</w:t>
      </w:r>
      <w:r>
        <w:rPr>
          <w:rFonts w:hint="eastAsia" w:ascii="Times New Roman" w:hAnsi="Times New Roman" w:eastAsia="方正仿宋简体" w:cs="Times New Roman"/>
          <w:b w:val="0"/>
          <w:color w:val="auto"/>
          <w:kern w:val="0"/>
          <w:sz w:val="32"/>
          <w:szCs w:val="32"/>
          <w:lang w:val="en-US" w:eastAsia="zh-CN" w:bidi="ar-SA"/>
        </w:rPr>
        <w:t>签订施工协议，</w:t>
      </w:r>
      <w:r>
        <w:rPr>
          <w:rFonts w:hint="default" w:ascii="Times New Roman" w:hAnsi="Times New Roman" w:eastAsia="方正仿宋简体" w:cs="Times New Roman"/>
          <w:b w:val="0"/>
          <w:strike w:val="0"/>
          <w:dstrike w:val="0"/>
          <w:color w:val="auto"/>
          <w:sz w:val="32"/>
          <w:szCs w:val="32"/>
        </w:rPr>
        <w:t>明确质量和安全责任，不得使用不符合工程质量要求的建筑材料、建筑配件和设备</w:t>
      </w:r>
      <w:r>
        <w:rPr>
          <w:rFonts w:hint="eastAsia" w:ascii="Times New Roman" w:hAnsi="Times New Roman" w:eastAsia="方正仿宋简体" w:cs="Times New Roman"/>
          <w:b w:val="0"/>
          <w:strike w:val="0"/>
          <w:dstrike w:val="0"/>
          <w:color w:val="auto"/>
          <w:sz w:val="32"/>
          <w:szCs w:val="32"/>
          <w:lang w:eastAsia="zh-CN"/>
        </w:rPr>
        <w:t>，</w:t>
      </w:r>
      <w:r>
        <w:rPr>
          <w:rFonts w:hint="eastAsia" w:ascii="Times New Roman" w:hAnsi="Times New Roman" w:eastAsia="方正仿宋简体" w:cs="Times New Roman"/>
          <w:b w:val="0"/>
          <w:strike w:val="0"/>
          <w:dstrike w:val="0"/>
          <w:color w:val="auto"/>
          <w:sz w:val="32"/>
          <w:szCs w:val="32"/>
          <w:lang w:val="en-US" w:eastAsia="zh-CN"/>
        </w:rPr>
        <w:t>并</w:t>
      </w:r>
      <w:r>
        <w:rPr>
          <w:rFonts w:hint="default" w:ascii="Times New Roman" w:hAnsi="Times New Roman" w:eastAsia="方正仿宋简体" w:cs="Times New Roman"/>
          <w:b w:val="0"/>
          <w:color w:val="auto"/>
          <w:kern w:val="0"/>
          <w:sz w:val="32"/>
          <w:szCs w:val="32"/>
          <w:lang w:val="en-US" w:eastAsia="zh-CN" w:bidi="ar-SA"/>
        </w:rPr>
        <w:t>在施工中采取安全施工措施。</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b w:val="0"/>
          <w:strike w:val="0"/>
          <w:dstrike w:val="0"/>
          <w:color w:val="auto"/>
          <w:sz w:val="32"/>
          <w:szCs w:val="32"/>
          <w:u w:val="none"/>
          <w:lang w:val="en-US" w:eastAsia="zh-CN"/>
        </w:rPr>
      </w:pPr>
      <w:r>
        <w:rPr>
          <w:rFonts w:hint="eastAsia" w:ascii="Times New Roman" w:hAnsi="Times New Roman" w:eastAsia="方正仿宋简体" w:cs="Times New Roman"/>
          <w:b w:val="0"/>
          <w:strike w:val="0"/>
          <w:dstrike w:val="0"/>
          <w:color w:val="auto"/>
          <w:sz w:val="32"/>
          <w:szCs w:val="32"/>
          <w:u w:val="none"/>
          <w:lang w:val="en-US" w:eastAsia="zh-CN"/>
        </w:rPr>
        <w:t>区</w:t>
      </w:r>
      <w:r>
        <w:rPr>
          <w:rFonts w:hint="default" w:ascii="Times New Roman" w:hAnsi="Times New Roman" w:eastAsia="方正仿宋简体" w:cs="Times New Roman"/>
          <w:b w:val="0"/>
          <w:strike w:val="0"/>
          <w:dstrike w:val="0"/>
          <w:color w:val="auto"/>
          <w:sz w:val="32"/>
          <w:szCs w:val="32"/>
          <w:u w:val="none"/>
          <w:lang w:val="en-US" w:eastAsia="zh-CN"/>
        </w:rPr>
        <w:t>城市管理和综合执法局</w:t>
      </w:r>
      <w:r>
        <w:rPr>
          <w:rFonts w:hint="eastAsia" w:ascii="Times New Roman" w:hAnsi="Times New Roman" w:eastAsia="方正仿宋简体" w:cs="Times New Roman"/>
          <w:b w:val="0"/>
          <w:strike w:val="0"/>
          <w:dstrike w:val="0"/>
          <w:color w:val="auto"/>
          <w:sz w:val="32"/>
          <w:szCs w:val="32"/>
          <w:u w:val="none"/>
          <w:lang w:val="en-US" w:eastAsia="zh-CN"/>
        </w:rPr>
        <w:t>、</w:t>
      </w:r>
      <w:r>
        <w:rPr>
          <w:rFonts w:hint="default" w:ascii="Times New Roman" w:hAnsi="Times New Roman" w:eastAsia="方正仿宋简体" w:cs="Times New Roman"/>
          <w:b w:val="0"/>
          <w:strike w:val="0"/>
          <w:dstrike w:val="0"/>
          <w:color w:val="auto"/>
          <w:sz w:val="32"/>
          <w:szCs w:val="32"/>
          <w:u w:val="none"/>
          <w:lang w:val="en-US" w:eastAsia="zh-CN"/>
        </w:rPr>
        <w:t>区自然资源局和街道办事处应当加强对本辖区内农村村民住宅建设情况的监督检查，有关单位和个人应当配合监督检查，如实提供有关的文件、资料</w:t>
      </w:r>
      <w:r>
        <w:rPr>
          <w:rFonts w:hint="eastAsia" w:ascii="Times New Roman" w:hAnsi="Times New Roman" w:eastAsia="方正仿宋简体" w:cs="Times New Roman"/>
          <w:b w:val="0"/>
          <w:strike w:val="0"/>
          <w:dstrike w:val="0"/>
          <w:color w:val="auto"/>
          <w:sz w:val="32"/>
          <w:szCs w:val="32"/>
          <w:u w:val="none"/>
          <w:lang w:val="en-US" w:eastAsia="zh-CN"/>
        </w:rPr>
        <w:t>。</w:t>
      </w:r>
      <w:r>
        <w:rPr>
          <w:rFonts w:hint="default" w:ascii="Times New Roman" w:hAnsi="Times New Roman" w:eastAsia="方正仿宋简体" w:cs="Times New Roman"/>
          <w:b w:val="0"/>
          <w:strike w:val="0"/>
          <w:dstrike w:val="0"/>
          <w:color w:val="auto"/>
          <w:sz w:val="32"/>
          <w:szCs w:val="32"/>
          <w:u w:val="none"/>
          <w:lang w:val="en-US" w:eastAsia="zh-CN"/>
        </w:rPr>
        <w:t>村集体经济组织</w:t>
      </w:r>
      <w:r>
        <w:rPr>
          <w:rFonts w:hint="eastAsia" w:ascii="Times New Roman" w:hAnsi="Times New Roman" w:eastAsia="方正仿宋简体" w:cs="Times New Roman"/>
          <w:b w:val="0"/>
          <w:strike w:val="0"/>
          <w:dstrike w:val="0"/>
          <w:color w:val="auto"/>
          <w:sz w:val="32"/>
          <w:szCs w:val="32"/>
          <w:u w:val="none"/>
          <w:lang w:val="en-US" w:eastAsia="zh-CN"/>
        </w:rPr>
        <w:t>发现</w:t>
      </w:r>
      <w:r>
        <w:rPr>
          <w:rFonts w:hint="default" w:ascii="Times New Roman" w:hAnsi="Times New Roman" w:eastAsia="方正仿宋简体" w:cs="Times New Roman"/>
          <w:b w:val="0"/>
          <w:strike w:val="0"/>
          <w:dstrike w:val="0"/>
          <w:color w:val="auto"/>
          <w:sz w:val="32"/>
          <w:szCs w:val="32"/>
          <w:u w:val="none"/>
          <w:lang w:val="en-US" w:eastAsia="zh-CN"/>
        </w:rPr>
        <w:t>本辖区内的村民住宅建设存在违法</w:t>
      </w:r>
      <w:r>
        <w:rPr>
          <w:rFonts w:hint="eastAsia" w:ascii="Times New Roman" w:hAnsi="Times New Roman" w:eastAsia="方正仿宋简体" w:cs="Times New Roman"/>
          <w:b w:val="0"/>
          <w:strike w:val="0"/>
          <w:dstrike w:val="0"/>
          <w:color w:val="auto"/>
          <w:sz w:val="32"/>
          <w:szCs w:val="32"/>
          <w:u w:val="none"/>
          <w:lang w:val="en-US" w:eastAsia="zh-CN"/>
        </w:rPr>
        <w:t>违规和</w:t>
      </w:r>
      <w:r>
        <w:rPr>
          <w:rFonts w:hint="default" w:ascii="Times New Roman" w:hAnsi="Times New Roman" w:eastAsia="方正仿宋简体" w:cs="Times New Roman"/>
          <w:b w:val="0"/>
          <w:strike w:val="0"/>
          <w:dstrike w:val="0"/>
          <w:color w:val="auto"/>
          <w:sz w:val="32"/>
          <w:szCs w:val="32"/>
          <w:u w:val="none"/>
          <w:lang w:val="en-US" w:eastAsia="zh-CN"/>
        </w:rPr>
        <w:t>安全隐患的</w:t>
      </w:r>
      <w:r>
        <w:rPr>
          <w:rFonts w:hint="eastAsia" w:ascii="Times New Roman" w:hAnsi="Times New Roman" w:eastAsia="方正仿宋简体" w:cs="Times New Roman"/>
          <w:b w:val="0"/>
          <w:strike w:val="0"/>
          <w:dstrike w:val="0"/>
          <w:color w:val="auto"/>
          <w:sz w:val="32"/>
          <w:szCs w:val="32"/>
          <w:u w:val="none"/>
          <w:lang w:val="en-US" w:eastAsia="zh-CN"/>
        </w:rPr>
        <w:t>，</w:t>
      </w:r>
      <w:r>
        <w:rPr>
          <w:rFonts w:hint="default" w:ascii="Times New Roman" w:hAnsi="Times New Roman" w:eastAsia="方正仿宋简体" w:cs="Times New Roman"/>
          <w:b w:val="0"/>
          <w:strike w:val="0"/>
          <w:dstrike w:val="0"/>
          <w:color w:val="auto"/>
          <w:sz w:val="32"/>
          <w:szCs w:val="32"/>
          <w:u w:val="none"/>
          <w:lang w:val="en-US" w:eastAsia="zh-CN"/>
        </w:rPr>
        <w:t>应当立即制止并报告街道办事处。</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b w:val="0"/>
          <w:color w:val="auto"/>
          <w:sz w:val="32"/>
          <w:szCs w:val="32"/>
        </w:rPr>
      </w:pPr>
      <w:r>
        <w:rPr>
          <w:rFonts w:hint="eastAsia" w:ascii="Times New Roman" w:hAnsi="Times New Roman" w:eastAsia="方正仿宋简体" w:cs="Times New Roman"/>
          <w:b w:val="0"/>
          <w:strike w:val="0"/>
          <w:dstrike w:val="0"/>
          <w:color w:val="auto"/>
          <w:sz w:val="32"/>
          <w:szCs w:val="32"/>
          <w:lang w:val="en-US" w:eastAsia="zh-CN"/>
        </w:rPr>
        <w:t>为</w:t>
      </w:r>
      <w:r>
        <w:rPr>
          <w:rFonts w:hint="default" w:ascii="Times New Roman" w:hAnsi="Times New Roman" w:eastAsia="方正仿宋简体" w:cs="Times New Roman"/>
          <w:b w:val="0"/>
          <w:color w:val="auto"/>
          <w:sz w:val="32"/>
          <w:szCs w:val="32"/>
        </w:rPr>
        <w:t>确保施工意外伤害及时得到赔付</w:t>
      </w:r>
      <w:r>
        <w:rPr>
          <w:rFonts w:hint="eastAsia" w:ascii="Times New Roman" w:hAnsi="Times New Roman" w:eastAsia="方正仿宋简体" w:cs="Times New Roman"/>
          <w:b w:val="0"/>
          <w:color w:val="auto"/>
          <w:sz w:val="32"/>
          <w:szCs w:val="32"/>
          <w:lang w:eastAsia="zh-CN"/>
        </w:rPr>
        <w:t>，</w:t>
      </w:r>
      <w:r>
        <w:rPr>
          <w:rFonts w:hint="default" w:ascii="Times New Roman" w:hAnsi="Times New Roman" w:eastAsia="方正仿宋简体" w:cs="Times New Roman"/>
          <w:b w:val="0"/>
          <w:strike w:val="0"/>
          <w:dstrike w:val="0"/>
          <w:color w:val="auto"/>
          <w:sz w:val="32"/>
          <w:szCs w:val="32"/>
        </w:rPr>
        <w:t>街道办事处</w:t>
      </w:r>
      <w:r>
        <w:rPr>
          <w:rFonts w:hint="default" w:ascii="Times New Roman" w:hAnsi="Times New Roman" w:eastAsia="方正仿宋简体" w:cs="Times New Roman"/>
          <w:b w:val="0"/>
          <w:color w:val="auto"/>
          <w:sz w:val="32"/>
          <w:szCs w:val="32"/>
        </w:rPr>
        <w:t>可</w:t>
      </w:r>
      <w:r>
        <w:rPr>
          <w:rFonts w:hint="default" w:ascii="Times New Roman" w:hAnsi="Times New Roman" w:eastAsia="方正仿宋简体" w:cs="Times New Roman"/>
          <w:b w:val="0"/>
          <w:color w:val="auto"/>
          <w:sz w:val="32"/>
          <w:szCs w:val="32"/>
          <w:lang w:eastAsia="zh-CN"/>
        </w:rPr>
        <w:t>引导村民</w:t>
      </w:r>
      <w:r>
        <w:rPr>
          <w:rFonts w:hint="default" w:ascii="Times New Roman" w:hAnsi="Times New Roman" w:eastAsia="方正仿宋简体" w:cs="Times New Roman"/>
          <w:b w:val="0"/>
          <w:color w:val="auto"/>
          <w:sz w:val="32"/>
          <w:szCs w:val="32"/>
        </w:rPr>
        <w:t>向保险公司购买</w:t>
      </w:r>
      <w:r>
        <w:rPr>
          <w:rFonts w:hint="default" w:ascii="Times New Roman" w:hAnsi="Times New Roman" w:eastAsia="方正仿宋简体" w:cs="Times New Roman"/>
          <w:b w:val="0"/>
          <w:color w:val="auto"/>
          <w:sz w:val="32"/>
          <w:szCs w:val="32"/>
          <w:lang w:eastAsia="zh-CN"/>
        </w:rPr>
        <w:t>相关保险产品</w:t>
      </w:r>
      <w:r>
        <w:rPr>
          <w:rFonts w:hint="eastAsia" w:ascii="Times New Roman" w:hAnsi="Times New Roman" w:eastAsia="方正仿宋简体" w:cs="Times New Roman"/>
          <w:b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b/>
          <w:bCs/>
          <w:color w:val="auto"/>
          <w:kern w:val="0"/>
          <w:sz w:val="32"/>
          <w:szCs w:val="32"/>
          <w:lang w:val="en-US" w:eastAsia="zh-CN" w:bidi="ar-SA"/>
        </w:rPr>
        <w:t>第十七条</w:t>
      </w:r>
      <w:r>
        <w:rPr>
          <w:rFonts w:hint="default" w:ascii="Times New Roman" w:hAnsi="Times New Roman" w:eastAsia="方正仿宋简体" w:cs="Times New Roman"/>
          <w:color w:val="auto"/>
          <w:sz w:val="32"/>
          <w:szCs w:val="32"/>
          <w:lang w:val="en-US" w:eastAsia="zh-CN"/>
        </w:rPr>
        <w:t xml:space="preserve">  </w:t>
      </w:r>
      <w:r>
        <w:rPr>
          <w:rFonts w:hint="default" w:ascii="Times New Roman" w:hAnsi="Times New Roman" w:eastAsia="方正仿宋简体" w:cs="Times New Roman"/>
          <w:color w:val="auto"/>
          <w:sz w:val="32"/>
          <w:szCs w:val="32"/>
        </w:rPr>
        <w:t>村民建房竣工后，应向街道办事处提交《审批书》之</w:t>
      </w:r>
      <w:r>
        <w:rPr>
          <w:rFonts w:hint="default" w:ascii="Times New Roman" w:hAnsi="Times New Roman" w:eastAsia="方正仿宋简体" w:cs="Times New Roman"/>
          <w:strike w:val="0"/>
          <w:dstrike w:val="0"/>
          <w:color w:val="auto"/>
          <w:sz w:val="32"/>
          <w:szCs w:val="32"/>
        </w:rPr>
        <w:t>表三</w:t>
      </w:r>
      <w:r>
        <w:rPr>
          <w:rFonts w:hint="default" w:ascii="Times New Roman" w:hAnsi="Times New Roman" w:eastAsia="方正仿宋简体" w:cs="Times New Roman"/>
          <w:color w:val="auto"/>
          <w:sz w:val="32"/>
          <w:szCs w:val="32"/>
        </w:rPr>
        <w:t>《农村村民宅基地建房竣工验收表》，申请竣工验收。</w:t>
      </w:r>
      <w:r>
        <w:rPr>
          <w:rFonts w:hint="default" w:ascii="Times New Roman" w:hAnsi="Times New Roman" w:eastAsia="方正仿宋简体" w:cs="Times New Roman"/>
          <w:color w:val="auto"/>
          <w:sz w:val="32"/>
          <w:szCs w:val="32"/>
          <w:lang w:eastAsia="zh-CN"/>
        </w:rPr>
        <w:t>街道办事处自收到竣工验收申请之日起</w:t>
      </w:r>
      <w:r>
        <w:rPr>
          <w:rFonts w:hint="default" w:ascii="Times New Roman" w:hAnsi="Times New Roman" w:eastAsia="方正仿宋简体" w:cs="Times New Roman"/>
          <w:color w:val="auto"/>
          <w:sz w:val="32"/>
          <w:szCs w:val="32"/>
          <w:lang w:val="en-US" w:eastAsia="zh-CN"/>
        </w:rPr>
        <w:t>15个工作日内</w:t>
      </w:r>
      <w:r>
        <w:rPr>
          <w:rFonts w:hint="eastAsia" w:ascii="Times New Roman" w:hAnsi="Times New Roman" w:eastAsia="方正仿宋简体" w:cs="Times New Roman"/>
          <w:color w:val="auto"/>
          <w:sz w:val="32"/>
          <w:szCs w:val="32"/>
          <w:lang w:val="en-US" w:eastAsia="zh-CN"/>
        </w:rPr>
        <w:t>，</w:t>
      </w:r>
      <w:r>
        <w:rPr>
          <w:rFonts w:hint="default" w:ascii="Times New Roman" w:hAnsi="Times New Roman" w:eastAsia="方正仿宋简体" w:cs="Times New Roman"/>
          <w:color w:val="auto"/>
          <w:sz w:val="32"/>
          <w:szCs w:val="32"/>
        </w:rPr>
        <w:t>组织</w:t>
      </w:r>
      <w:r>
        <w:rPr>
          <w:rFonts w:hint="eastAsia" w:ascii="Times New Roman" w:hAnsi="Times New Roman" w:eastAsia="方正仿宋简体" w:cs="Times New Roman"/>
          <w:color w:val="auto"/>
          <w:sz w:val="32"/>
          <w:szCs w:val="32"/>
          <w:lang w:val="en-US" w:eastAsia="zh-CN"/>
        </w:rPr>
        <w:t>街道</w:t>
      </w:r>
      <w:r>
        <w:rPr>
          <w:rFonts w:hint="default" w:ascii="Times New Roman" w:hAnsi="Times New Roman" w:eastAsia="方正仿宋简体" w:cs="Times New Roman"/>
          <w:color w:val="auto"/>
          <w:sz w:val="32"/>
          <w:szCs w:val="32"/>
        </w:rPr>
        <w:t>综合行政执法办公室、农业农村办公室等有关机构进行</w:t>
      </w:r>
      <w:r>
        <w:rPr>
          <w:rFonts w:hint="default" w:ascii="Times New Roman" w:hAnsi="Times New Roman" w:eastAsia="方正仿宋简体" w:cs="Times New Roman"/>
          <w:color w:val="auto"/>
          <w:sz w:val="32"/>
          <w:szCs w:val="32"/>
          <w:lang w:val="en-US" w:eastAsia="zh-CN"/>
        </w:rPr>
        <w:t>规划核实和竣工</w:t>
      </w:r>
      <w:r>
        <w:rPr>
          <w:rFonts w:hint="default" w:ascii="Times New Roman" w:hAnsi="Times New Roman" w:eastAsia="方正仿宋简体" w:cs="Times New Roman"/>
          <w:color w:val="auto"/>
          <w:sz w:val="32"/>
          <w:szCs w:val="32"/>
        </w:rPr>
        <w:t>验收，实地检查村民按《农村村民宅基地分配和建房审批表》要求建</w:t>
      </w:r>
      <w:r>
        <w:rPr>
          <w:rFonts w:hint="eastAsia" w:ascii="Times New Roman" w:hAnsi="Times New Roman" w:eastAsia="方正仿宋简体" w:cs="Times New Roman"/>
          <w:color w:val="auto"/>
          <w:sz w:val="32"/>
          <w:szCs w:val="32"/>
          <w:lang w:val="en-US" w:eastAsia="zh-CN"/>
        </w:rPr>
        <w:t>房和</w:t>
      </w:r>
      <w:r>
        <w:rPr>
          <w:rFonts w:hint="default" w:ascii="Times New Roman" w:hAnsi="Times New Roman" w:eastAsia="方正仿宋简体" w:cs="Times New Roman"/>
          <w:color w:val="auto"/>
          <w:sz w:val="32"/>
          <w:szCs w:val="32"/>
        </w:rPr>
        <w:t>按图施工</w:t>
      </w:r>
      <w:r>
        <w:rPr>
          <w:rFonts w:hint="eastAsia" w:ascii="Times New Roman" w:hAnsi="Times New Roman" w:eastAsia="方正仿宋简体" w:cs="Times New Roman"/>
          <w:color w:val="auto"/>
          <w:sz w:val="32"/>
          <w:szCs w:val="32"/>
          <w:lang w:val="en-US" w:eastAsia="zh-CN"/>
        </w:rPr>
        <w:t>的</w:t>
      </w:r>
      <w:r>
        <w:rPr>
          <w:rFonts w:hint="default" w:ascii="Times New Roman" w:hAnsi="Times New Roman" w:eastAsia="方正仿宋简体" w:cs="Times New Roman"/>
          <w:color w:val="auto"/>
          <w:sz w:val="32"/>
          <w:szCs w:val="32"/>
          <w:lang w:val="en-US" w:eastAsia="zh-CN"/>
        </w:rPr>
        <w:t>情况</w:t>
      </w:r>
      <w:r>
        <w:rPr>
          <w:rFonts w:hint="default" w:ascii="Times New Roman" w:hAnsi="Times New Roman" w:eastAsia="方正仿宋简体" w:cs="Times New Roman"/>
          <w:color w:val="auto"/>
          <w:sz w:val="32"/>
          <w:szCs w:val="32"/>
        </w:rPr>
        <w:t>，</w:t>
      </w:r>
      <w:r>
        <w:rPr>
          <w:rFonts w:hint="default" w:ascii="Times New Roman" w:hAnsi="Times New Roman" w:eastAsia="方正仿宋简体" w:cs="Times New Roman"/>
          <w:color w:val="auto"/>
          <w:sz w:val="32"/>
          <w:szCs w:val="32"/>
          <w:lang w:val="en-US" w:eastAsia="zh-CN"/>
        </w:rPr>
        <w:t>再</w:t>
      </w:r>
      <w:r>
        <w:rPr>
          <w:rFonts w:hint="default" w:ascii="Times New Roman" w:hAnsi="Times New Roman" w:eastAsia="方正仿宋简体" w:cs="Times New Roman"/>
          <w:color w:val="auto"/>
          <w:sz w:val="32"/>
          <w:szCs w:val="32"/>
        </w:rPr>
        <w:t>对参建单位</w:t>
      </w:r>
      <w:r>
        <w:rPr>
          <w:rFonts w:hint="eastAsia" w:ascii="Times New Roman" w:hAnsi="Times New Roman" w:eastAsia="方正仿宋简体" w:cs="Times New Roman"/>
          <w:color w:val="auto"/>
          <w:sz w:val="32"/>
          <w:szCs w:val="32"/>
          <w:lang w:eastAsia="zh-CN"/>
        </w:rPr>
        <w:t>（</w:t>
      </w:r>
      <w:r>
        <w:rPr>
          <w:rFonts w:hint="default" w:ascii="Times New Roman" w:hAnsi="Times New Roman" w:eastAsia="方正仿宋简体" w:cs="Times New Roman"/>
          <w:color w:val="auto"/>
          <w:sz w:val="32"/>
          <w:szCs w:val="32"/>
        </w:rPr>
        <w:t>或个人</w:t>
      </w:r>
      <w:r>
        <w:rPr>
          <w:rFonts w:hint="eastAsia" w:ascii="Times New Roman" w:hAnsi="Times New Roman" w:eastAsia="方正仿宋简体" w:cs="Times New Roman"/>
          <w:color w:val="auto"/>
          <w:sz w:val="32"/>
          <w:szCs w:val="32"/>
          <w:lang w:eastAsia="zh-CN"/>
        </w:rPr>
        <w:t>）</w:t>
      </w:r>
      <w:r>
        <w:rPr>
          <w:rFonts w:hint="eastAsia" w:ascii="Times New Roman" w:hAnsi="Times New Roman" w:eastAsia="方正仿宋简体" w:cs="Times New Roman"/>
          <w:color w:val="auto"/>
          <w:sz w:val="32"/>
          <w:szCs w:val="32"/>
          <w:lang w:val="en-US" w:eastAsia="zh-CN"/>
        </w:rPr>
        <w:t>的</w:t>
      </w:r>
      <w:r>
        <w:rPr>
          <w:rFonts w:hint="default" w:ascii="Times New Roman" w:hAnsi="Times New Roman" w:eastAsia="方正仿宋简体" w:cs="Times New Roman"/>
          <w:color w:val="auto"/>
          <w:sz w:val="32"/>
          <w:szCs w:val="32"/>
        </w:rPr>
        <w:t>信息</w:t>
      </w:r>
      <w:r>
        <w:rPr>
          <w:rFonts w:hint="eastAsia" w:ascii="Times New Roman" w:hAnsi="Times New Roman" w:eastAsia="方正仿宋简体" w:cs="Times New Roman"/>
          <w:color w:val="auto"/>
          <w:sz w:val="32"/>
          <w:szCs w:val="32"/>
          <w:lang w:val="en-US" w:eastAsia="zh-CN"/>
        </w:rPr>
        <w:t>和</w:t>
      </w:r>
      <w:r>
        <w:rPr>
          <w:rFonts w:hint="default" w:ascii="Times New Roman" w:hAnsi="Times New Roman" w:eastAsia="方正仿宋简体" w:cs="Times New Roman"/>
          <w:color w:val="auto"/>
          <w:sz w:val="32"/>
          <w:szCs w:val="32"/>
        </w:rPr>
        <w:t>参建</w:t>
      </w:r>
      <w:r>
        <w:rPr>
          <w:rFonts w:hint="eastAsia" w:ascii="Times New Roman" w:hAnsi="Times New Roman" w:eastAsia="方正仿宋简体" w:cs="Times New Roman"/>
          <w:color w:val="auto"/>
          <w:sz w:val="32"/>
          <w:szCs w:val="32"/>
          <w:lang w:val="en-US" w:eastAsia="zh-CN"/>
        </w:rPr>
        <w:t>情况、住房</w:t>
      </w:r>
      <w:r>
        <w:rPr>
          <w:rFonts w:hint="default" w:ascii="Times New Roman" w:hAnsi="Times New Roman" w:eastAsia="方正仿宋简体" w:cs="Times New Roman"/>
          <w:color w:val="auto"/>
          <w:sz w:val="32"/>
          <w:szCs w:val="32"/>
        </w:rPr>
        <w:t>竣工验收情况进行登记备案，并出具验收意见。竣工验收不合格的，应书面通知村民，并提出整改措施。村民完成整改后向街道办事处重新申请竣工验收。</w:t>
      </w:r>
    </w:p>
    <w:p>
      <w:pPr>
        <w:pStyle w:val="5"/>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default" w:ascii="Times New Roman" w:hAnsi="Times New Roman" w:eastAsia="方正仿宋简体" w:cs="Times New Roman"/>
          <w:color w:val="auto"/>
          <w:sz w:val="32"/>
          <w:szCs w:val="32"/>
        </w:rPr>
      </w:pPr>
      <w:r>
        <w:rPr>
          <w:rFonts w:hint="default" w:ascii="Times New Roman" w:hAnsi="Times New Roman" w:eastAsia="方正仿宋简体" w:cs="Times New Roman"/>
          <w:color w:val="auto"/>
          <w:sz w:val="32"/>
          <w:szCs w:val="32"/>
        </w:rPr>
        <w:t xml:space="preserve">    </w:t>
      </w:r>
      <w:r>
        <w:rPr>
          <w:rFonts w:hint="default" w:ascii="Times New Roman" w:hAnsi="Times New Roman" w:eastAsia="方正仿宋简体" w:cs="Times New Roman"/>
          <w:b/>
          <w:bCs/>
          <w:color w:val="auto"/>
          <w:kern w:val="0"/>
          <w:sz w:val="32"/>
          <w:szCs w:val="32"/>
          <w:lang w:val="en-US" w:eastAsia="zh-CN" w:bidi="ar-SA"/>
        </w:rPr>
        <w:t>第十八条</w:t>
      </w:r>
      <w:r>
        <w:rPr>
          <w:rFonts w:hint="default" w:ascii="Times New Roman" w:hAnsi="Times New Roman" w:eastAsia="方正仿宋简体" w:cs="Times New Roman"/>
          <w:color w:val="auto"/>
          <w:sz w:val="32"/>
          <w:szCs w:val="32"/>
          <w:lang w:val="en-US" w:eastAsia="zh-CN"/>
        </w:rPr>
        <w:t xml:space="preserve">  建房</w:t>
      </w:r>
      <w:r>
        <w:rPr>
          <w:rFonts w:hint="default" w:ascii="Times New Roman" w:hAnsi="Times New Roman" w:eastAsia="方正仿宋简体" w:cs="Times New Roman"/>
          <w:color w:val="auto"/>
          <w:sz w:val="32"/>
          <w:szCs w:val="32"/>
        </w:rPr>
        <w:t>竣工验收合格的，建房村民可向区不动产登记中心申请办理不动产登记。</w:t>
      </w:r>
    </w:p>
    <w:p>
      <w:pPr>
        <w:keepNext w:val="0"/>
        <w:keepLines w:val="0"/>
        <w:widowControl/>
        <w:suppressLineNumbers w:val="0"/>
        <w:spacing w:line="600" w:lineRule="exact"/>
        <w:ind w:firstLine="640" w:firstLineChars="200"/>
        <w:jc w:val="left"/>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kern w:val="0"/>
          <w:sz w:val="32"/>
          <w:szCs w:val="32"/>
          <w:lang w:val="en-US" w:eastAsia="zh-CN" w:bidi="ar"/>
        </w:rPr>
        <w:t>多户联合建房规划核实和竣工验收合格的，联建农户可对房 屋所有权进行协议分割，并按照协议共同向区不动产登记中心申请办理不动产登记。区不动产登记中心应当参照国有建设用地使用权及建筑物区分所有权的规定办理不动产登记。</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简体" w:cs="Times New Roman"/>
          <w:b w:val="0"/>
          <w:color w:val="auto"/>
          <w:sz w:val="32"/>
          <w:szCs w:val="32"/>
        </w:rPr>
      </w:pPr>
      <w:r>
        <w:rPr>
          <w:rFonts w:hint="default" w:ascii="Times New Roman" w:hAnsi="Times New Roman" w:eastAsia="方正仿宋简体" w:cs="Times New Roman"/>
          <w:b/>
          <w:bCs/>
          <w:color w:val="auto"/>
          <w:sz w:val="32"/>
          <w:szCs w:val="32"/>
        </w:rPr>
        <w:t>第</w:t>
      </w:r>
      <w:r>
        <w:rPr>
          <w:rFonts w:hint="default" w:ascii="Times New Roman" w:hAnsi="Times New Roman" w:eastAsia="方正仿宋简体" w:cs="Times New Roman"/>
          <w:b/>
          <w:bCs/>
          <w:color w:val="auto"/>
          <w:sz w:val="32"/>
          <w:szCs w:val="32"/>
          <w:lang w:val="en-US" w:eastAsia="zh-CN"/>
        </w:rPr>
        <w:t>十九</w:t>
      </w:r>
      <w:r>
        <w:rPr>
          <w:rFonts w:hint="default" w:ascii="Times New Roman" w:hAnsi="Times New Roman" w:eastAsia="方正仿宋简体" w:cs="Times New Roman"/>
          <w:b/>
          <w:bCs/>
          <w:color w:val="auto"/>
          <w:sz w:val="32"/>
          <w:szCs w:val="32"/>
        </w:rPr>
        <w:t>条</w:t>
      </w:r>
      <w:r>
        <w:rPr>
          <w:rFonts w:hint="default" w:ascii="Times New Roman" w:hAnsi="Times New Roman" w:eastAsia="方正仿宋简体" w:cs="Times New Roman"/>
          <w:b w:val="0"/>
          <w:color w:val="auto"/>
          <w:sz w:val="32"/>
          <w:szCs w:val="32"/>
          <w:lang w:val="en-US" w:eastAsia="zh-CN"/>
        </w:rPr>
        <w:t xml:space="preserve">  </w:t>
      </w:r>
      <w:r>
        <w:rPr>
          <w:rFonts w:hint="default" w:ascii="Times New Roman" w:hAnsi="Times New Roman" w:eastAsia="方正仿宋简体" w:cs="Times New Roman"/>
          <w:b w:val="0"/>
          <w:color w:val="auto"/>
          <w:sz w:val="32"/>
          <w:szCs w:val="32"/>
        </w:rPr>
        <w:t>村民以户为单位申请在原址上</w:t>
      </w:r>
      <w:r>
        <w:rPr>
          <w:rFonts w:hint="default" w:ascii="Times New Roman" w:hAnsi="Times New Roman" w:eastAsia="方正仿宋简体" w:cs="Times New Roman"/>
          <w:b w:val="0"/>
          <w:color w:val="auto"/>
          <w:sz w:val="32"/>
          <w:szCs w:val="32"/>
          <w:lang w:val="en-US" w:eastAsia="zh-CN"/>
        </w:rPr>
        <w:t>新建、改建、扩建</w:t>
      </w:r>
      <w:r>
        <w:rPr>
          <w:rFonts w:hint="default" w:ascii="Times New Roman" w:hAnsi="Times New Roman" w:eastAsia="方正仿宋简体" w:cs="Times New Roman"/>
          <w:b w:val="0"/>
          <w:color w:val="auto"/>
          <w:sz w:val="32"/>
          <w:szCs w:val="32"/>
        </w:rPr>
        <w:t>的，按照新建住房的程序申办《乡村建设规划许可证》</w:t>
      </w:r>
      <w:r>
        <w:rPr>
          <w:rFonts w:hint="default" w:ascii="Times New Roman" w:hAnsi="Times New Roman" w:eastAsia="方正仿宋简体" w:cs="Times New Roman"/>
          <w:b w:val="0"/>
          <w:color w:val="auto"/>
          <w:sz w:val="32"/>
          <w:szCs w:val="32"/>
          <w:lang w:val="en-US" w:eastAsia="zh-CN"/>
        </w:rPr>
        <w:t>和</w:t>
      </w:r>
      <w:r>
        <w:rPr>
          <w:rFonts w:hint="default" w:ascii="Times New Roman" w:hAnsi="Times New Roman" w:eastAsia="方正仿宋简体" w:cs="Times New Roman"/>
          <w:b w:val="0"/>
          <w:color w:val="auto"/>
          <w:sz w:val="32"/>
          <w:szCs w:val="32"/>
        </w:rPr>
        <w:t>《农村宅基地批准书》</w:t>
      </w:r>
      <w:r>
        <w:rPr>
          <w:rFonts w:hint="eastAsia" w:ascii="Times New Roman" w:hAnsi="Times New Roman" w:eastAsia="方正仿宋简体" w:cs="Times New Roman"/>
          <w:b w:val="0"/>
          <w:color w:val="auto"/>
          <w:sz w:val="32"/>
          <w:szCs w:val="32"/>
          <w:lang w:eastAsia="zh-CN"/>
        </w:rPr>
        <w:t>。</w:t>
      </w:r>
      <w:r>
        <w:rPr>
          <w:rFonts w:hint="eastAsia" w:ascii="Times New Roman" w:hAnsi="Times New Roman" w:eastAsia="方正仿宋简体" w:cs="Times New Roman"/>
          <w:b w:val="0"/>
          <w:color w:val="auto"/>
          <w:sz w:val="32"/>
          <w:szCs w:val="32"/>
          <w:lang w:val="en-US" w:eastAsia="zh-CN"/>
        </w:rPr>
        <w:t>其建房管理按</w:t>
      </w:r>
      <w:r>
        <w:rPr>
          <w:rFonts w:hint="default" w:ascii="Times New Roman" w:hAnsi="Times New Roman" w:eastAsia="方正仿宋简体" w:cs="Times New Roman"/>
          <w:b w:val="0"/>
          <w:color w:val="auto"/>
          <w:sz w:val="32"/>
          <w:szCs w:val="32"/>
        </w:rPr>
        <w:t>本办法</w:t>
      </w:r>
      <w:r>
        <w:rPr>
          <w:rFonts w:hint="eastAsia" w:ascii="Times New Roman" w:hAnsi="Times New Roman" w:eastAsia="方正仿宋简体" w:cs="Times New Roman"/>
          <w:b w:val="0"/>
          <w:color w:val="auto"/>
          <w:sz w:val="32"/>
          <w:szCs w:val="32"/>
          <w:lang w:val="en-US" w:eastAsia="zh-CN"/>
        </w:rPr>
        <w:t>执行</w:t>
      </w:r>
      <w:r>
        <w:rPr>
          <w:rFonts w:hint="default" w:ascii="Times New Roman" w:hAnsi="Times New Roman" w:eastAsia="方正仿宋简体" w:cs="Times New Roman"/>
          <w:b w:val="0"/>
          <w:color w:val="auto"/>
          <w:sz w:val="32"/>
          <w:szCs w:val="32"/>
        </w:rPr>
        <w:t>。</w:t>
      </w:r>
      <w:bookmarkStart w:id="0" w:name="_Toc17175"/>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方正仿宋简体" w:cs="Times New Roman"/>
          <w:color w:val="auto"/>
          <w:kern w:val="0"/>
          <w:sz w:val="32"/>
          <w:szCs w:val="32"/>
        </w:rPr>
        <w:t>属以下情形的</w:t>
      </w:r>
      <w:r>
        <w:rPr>
          <w:rFonts w:hint="default" w:ascii="Times New Roman" w:hAnsi="Times New Roman" w:eastAsia="方正仿宋简体" w:cs="Times New Roman"/>
          <w:b w:val="0"/>
          <w:color w:val="auto"/>
          <w:sz w:val="32"/>
          <w:szCs w:val="32"/>
        </w:rPr>
        <w:t>在原址上</w:t>
      </w:r>
      <w:r>
        <w:rPr>
          <w:rFonts w:hint="default" w:ascii="Times New Roman" w:hAnsi="Times New Roman" w:eastAsia="方正仿宋简体" w:cs="Times New Roman"/>
          <w:b w:val="0"/>
          <w:color w:val="auto"/>
          <w:sz w:val="32"/>
          <w:szCs w:val="32"/>
          <w:lang w:val="en-US" w:eastAsia="zh-CN"/>
        </w:rPr>
        <w:t>新建、改建、扩建</w:t>
      </w:r>
      <w:r>
        <w:rPr>
          <w:rFonts w:hint="default" w:ascii="Times New Roman" w:hAnsi="Times New Roman" w:eastAsia="方正仿宋简体" w:cs="Times New Roman"/>
          <w:color w:val="auto"/>
          <w:kern w:val="0"/>
          <w:sz w:val="32"/>
          <w:szCs w:val="32"/>
        </w:rPr>
        <w:t>不予批准：</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方正仿宋简体" w:cs="Times New Roman"/>
          <w:color w:val="auto"/>
          <w:kern w:val="0"/>
          <w:sz w:val="32"/>
          <w:szCs w:val="32"/>
        </w:rPr>
        <w:t>（一）房屋非本村村民继承的；</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方正仿宋简体" w:cs="Times New Roman"/>
          <w:color w:val="auto"/>
          <w:kern w:val="0"/>
          <w:sz w:val="32"/>
          <w:szCs w:val="32"/>
        </w:rPr>
        <w:t>（二）房屋所占宅基地面积超过规定标准的；</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方正仿宋简体" w:cs="Times New Roman"/>
          <w:color w:val="auto"/>
          <w:kern w:val="0"/>
          <w:sz w:val="32"/>
          <w:szCs w:val="32"/>
        </w:rPr>
        <w:t>（三）改变土地用途的；</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方正仿宋简体" w:cs="Times New Roman"/>
          <w:color w:val="auto"/>
          <w:kern w:val="0"/>
          <w:sz w:val="32"/>
          <w:szCs w:val="32"/>
        </w:rPr>
        <w:t>（四）房屋所有权存在争议的；</w:t>
      </w:r>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default" w:ascii="Times New Roman" w:hAnsi="Times New Roman" w:eastAsia="方正仿宋简体" w:cs="Times New Roman"/>
          <w:color w:val="auto"/>
        </w:rPr>
      </w:pPr>
      <w:r>
        <w:rPr>
          <w:rFonts w:hint="default" w:ascii="Times New Roman" w:hAnsi="Times New Roman" w:eastAsia="方正仿宋简体" w:cs="Times New Roman"/>
          <w:color w:val="auto"/>
          <w:kern w:val="0"/>
          <w:sz w:val="32"/>
          <w:szCs w:val="32"/>
        </w:rPr>
        <w:t>（五）原房屋不符合现</w:t>
      </w:r>
      <w:r>
        <w:rPr>
          <w:rFonts w:hint="eastAsia" w:ascii="Times New Roman" w:hAnsi="Times New Roman" w:eastAsia="方正仿宋简体" w:cs="Times New Roman"/>
          <w:color w:val="auto"/>
          <w:kern w:val="0"/>
          <w:sz w:val="32"/>
          <w:szCs w:val="32"/>
          <w:lang w:val="en-US" w:eastAsia="zh-CN"/>
        </w:rPr>
        <w:t>有</w:t>
      </w:r>
      <w:r>
        <w:rPr>
          <w:rFonts w:hint="default" w:ascii="Times New Roman" w:hAnsi="Times New Roman" w:eastAsia="方正仿宋简体" w:cs="Times New Roman"/>
          <w:color w:val="auto"/>
          <w:kern w:val="0"/>
          <w:sz w:val="32"/>
          <w:szCs w:val="32"/>
        </w:rPr>
        <w:t>规划。</w:t>
      </w:r>
    </w:p>
    <w:p>
      <w:pPr>
        <w:pStyle w:val="3"/>
        <w:pageBreakBefore w:val="0"/>
        <w:widowControl w:val="0"/>
        <w:kinsoku/>
        <w:wordWrap/>
        <w:overflowPunct/>
        <w:topLinePunct w:val="0"/>
        <w:autoSpaceDE/>
        <w:autoSpaceDN/>
        <w:bidi w:val="0"/>
        <w:adjustRightInd/>
        <w:snapToGrid/>
        <w:spacing w:before="100" w:beforeAutospacing="1" w:after="100" w:afterAutospacing="1" w:line="600" w:lineRule="exact"/>
        <w:jc w:val="center"/>
        <w:textAlignment w:val="auto"/>
        <w:rPr>
          <w:rFonts w:hint="default" w:ascii="Times New Roman" w:hAnsi="Times New Roman" w:cs="Times New Roman"/>
          <w:color w:val="auto"/>
        </w:rPr>
      </w:pPr>
      <w:r>
        <w:rPr>
          <w:rFonts w:hint="default" w:ascii="Times New Roman" w:hAnsi="Times New Roman" w:eastAsia="方正黑体简体" w:cs="Times New Roman"/>
          <w:b w:val="0"/>
          <w:bCs/>
          <w:color w:val="auto"/>
          <w:kern w:val="2"/>
          <w:sz w:val="32"/>
          <w:szCs w:val="32"/>
          <w:lang w:val="en-US" w:eastAsia="zh-CN" w:bidi="ar-SA"/>
        </w:rPr>
        <w:t>第五章  附则</w:t>
      </w:r>
      <w:bookmarkEnd w:id="0"/>
    </w:p>
    <w:p>
      <w:pPr>
        <w:pStyle w:val="2"/>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方正仿宋简体" w:cs="Times New Roman"/>
          <w:b w:val="0"/>
          <w:bCs/>
          <w:color w:val="auto"/>
          <w:sz w:val="32"/>
          <w:szCs w:val="32"/>
          <w:shd w:val="clear" w:color="auto" w:fill="FFFFFF"/>
        </w:rPr>
      </w:pPr>
      <w:bookmarkStart w:id="1" w:name="_Toc9094"/>
      <w:r>
        <w:rPr>
          <w:rFonts w:hint="default" w:ascii="Times New Roman" w:hAnsi="Times New Roman" w:eastAsia="方正仿宋简体" w:cs="Times New Roman"/>
          <w:b/>
          <w:bCs/>
          <w:color w:val="auto"/>
          <w:sz w:val="32"/>
          <w:szCs w:val="32"/>
        </w:rPr>
        <w:t>第</w:t>
      </w:r>
      <w:r>
        <w:rPr>
          <w:rFonts w:hint="default" w:ascii="Times New Roman" w:hAnsi="Times New Roman" w:eastAsia="方正仿宋简体" w:cs="Times New Roman"/>
          <w:b/>
          <w:bCs/>
          <w:color w:val="auto"/>
          <w:sz w:val="32"/>
          <w:szCs w:val="32"/>
          <w:lang w:val="en-US" w:eastAsia="zh-CN"/>
        </w:rPr>
        <w:t>二十</w:t>
      </w:r>
      <w:r>
        <w:rPr>
          <w:rFonts w:hint="default" w:ascii="Times New Roman" w:hAnsi="Times New Roman" w:eastAsia="方正仿宋简体" w:cs="Times New Roman"/>
          <w:b/>
          <w:bCs/>
          <w:color w:val="auto"/>
          <w:sz w:val="32"/>
          <w:szCs w:val="32"/>
        </w:rPr>
        <w:t>条</w:t>
      </w:r>
      <w:bookmarkEnd w:id="1"/>
      <w:r>
        <w:rPr>
          <w:rFonts w:hint="default" w:ascii="Times New Roman" w:hAnsi="Times New Roman" w:eastAsia="方正仿宋简体" w:cs="Times New Roman"/>
          <w:b w:val="0"/>
          <w:color w:val="auto"/>
          <w:sz w:val="32"/>
          <w:szCs w:val="32"/>
        </w:rPr>
        <w:t xml:space="preserve"> </w:t>
      </w:r>
      <w:r>
        <w:rPr>
          <w:rFonts w:hint="default" w:ascii="Times New Roman" w:hAnsi="Times New Roman" w:eastAsia="方正仿宋简体" w:cs="Times New Roman"/>
          <w:b w:val="0"/>
          <w:color w:val="auto"/>
          <w:sz w:val="32"/>
          <w:szCs w:val="32"/>
          <w:lang w:val="en-US" w:eastAsia="zh-CN"/>
        </w:rPr>
        <w:t xml:space="preserve"> </w:t>
      </w:r>
      <w:r>
        <w:rPr>
          <w:rFonts w:hint="default" w:ascii="Times New Roman" w:hAnsi="Times New Roman" w:eastAsia="方正仿宋简体" w:cs="Times New Roman"/>
          <w:b w:val="0"/>
          <w:bCs/>
          <w:color w:val="auto"/>
          <w:sz w:val="32"/>
          <w:szCs w:val="32"/>
          <w:shd w:val="clear" w:color="auto" w:fill="FFFFFF"/>
        </w:rPr>
        <w:t>本办法由区农业农村和水务局、自然资源局、住房和城乡建设局按各自职能负责解释，有效期</w:t>
      </w:r>
      <w:r>
        <w:rPr>
          <w:rFonts w:hint="default" w:ascii="Times New Roman" w:hAnsi="Times New Roman" w:eastAsia="方正仿宋简体" w:cs="Times New Roman"/>
          <w:b w:val="0"/>
          <w:bCs/>
          <w:color w:val="auto"/>
          <w:sz w:val="32"/>
          <w:szCs w:val="32"/>
          <w:shd w:val="clear" w:color="auto" w:fill="FFFFFF"/>
          <w:lang w:val="en-US" w:eastAsia="zh-CN"/>
        </w:rPr>
        <w:t>3年，</w:t>
      </w:r>
      <w:r>
        <w:rPr>
          <w:rFonts w:hint="default" w:ascii="Times New Roman" w:hAnsi="Times New Roman" w:eastAsia="方正仿宋简体" w:cs="Times New Roman"/>
          <w:b w:val="0"/>
          <w:bCs/>
          <w:color w:val="auto"/>
          <w:sz w:val="32"/>
          <w:szCs w:val="32"/>
          <w:shd w:val="clear" w:color="auto" w:fill="FFFFFF"/>
        </w:rPr>
        <w:t>自</w:t>
      </w:r>
      <w:r>
        <w:rPr>
          <w:rFonts w:hint="eastAsia" w:ascii="Times New Roman" w:hAnsi="Times New Roman" w:eastAsia="方正仿宋简体" w:cs="Times New Roman"/>
          <w:b w:val="0"/>
          <w:bCs/>
          <w:color w:val="auto"/>
          <w:sz w:val="32"/>
          <w:szCs w:val="32"/>
          <w:shd w:val="clear" w:color="auto" w:fill="FFFFFF"/>
          <w:lang w:val="en-US" w:eastAsia="zh-CN"/>
        </w:rPr>
        <w:t>2021</w:t>
      </w:r>
      <w:r>
        <w:rPr>
          <w:rFonts w:hint="default" w:ascii="Times New Roman" w:hAnsi="Times New Roman" w:eastAsia="方正仿宋简体" w:cs="Times New Roman"/>
          <w:b w:val="0"/>
          <w:bCs/>
          <w:color w:val="auto"/>
          <w:sz w:val="32"/>
          <w:szCs w:val="32"/>
          <w:shd w:val="clear" w:color="auto" w:fill="FFFFFF"/>
        </w:rPr>
        <w:t>年</w:t>
      </w:r>
      <w:r>
        <w:rPr>
          <w:rFonts w:hint="eastAsia" w:ascii="Times New Roman" w:hAnsi="Times New Roman" w:eastAsia="方正仿宋简体" w:cs="Times New Roman"/>
          <w:b w:val="0"/>
          <w:bCs/>
          <w:color w:val="auto"/>
          <w:sz w:val="32"/>
          <w:szCs w:val="32"/>
          <w:shd w:val="clear" w:color="auto" w:fill="FFFFFF"/>
          <w:lang w:val="en-US" w:eastAsia="zh-CN"/>
        </w:rPr>
        <w:t xml:space="preserve">   </w:t>
      </w:r>
      <w:r>
        <w:rPr>
          <w:rFonts w:hint="eastAsia" w:ascii="Times New Roman" w:hAnsi="Times New Roman" w:eastAsia="方正仿宋简体" w:cs="Times New Roman"/>
          <w:b w:val="0"/>
          <w:bCs/>
          <w:color w:val="auto"/>
          <w:sz w:val="32"/>
          <w:szCs w:val="32"/>
          <w:u w:val="none"/>
          <w:shd w:val="clear" w:color="auto" w:fill="FFFFFF"/>
          <w:lang w:val="en-US" w:eastAsia="zh-CN"/>
        </w:rPr>
        <w:t>11</w:t>
      </w:r>
      <w:r>
        <w:rPr>
          <w:rFonts w:hint="default" w:ascii="Times New Roman" w:hAnsi="Times New Roman" w:eastAsia="方正仿宋简体" w:cs="Times New Roman"/>
          <w:b w:val="0"/>
          <w:bCs/>
          <w:color w:val="auto"/>
          <w:sz w:val="32"/>
          <w:szCs w:val="32"/>
          <w:u w:val="none"/>
          <w:shd w:val="clear" w:color="auto" w:fill="FFFFFF"/>
        </w:rPr>
        <w:t>月</w:t>
      </w:r>
      <w:r>
        <w:rPr>
          <w:rFonts w:hint="eastAsia" w:ascii="Times New Roman" w:hAnsi="Times New Roman" w:eastAsia="方正仿宋简体" w:cs="Times New Roman"/>
          <w:b w:val="0"/>
          <w:bCs/>
          <w:color w:val="auto"/>
          <w:sz w:val="32"/>
          <w:szCs w:val="32"/>
          <w:u w:val="none"/>
          <w:shd w:val="clear" w:color="auto" w:fill="FFFFFF"/>
          <w:lang w:val="en-US" w:eastAsia="zh-CN"/>
        </w:rPr>
        <w:t>4</w:t>
      </w:r>
      <w:r>
        <w:rPr>
          <w:rFonts w:hint="default" w:ascii="Times New Roman" w:hAnsi="Times New Roman" w:eastAsia="方正仿宋简体" w:cs="Times New Roman"/>
          <w:b w:val="0"/>
          <w:bCs/>
          <w:color w:val="auto"/>
          <w:sz w:val="32"/>
          <w:szCs w:val="32"/>
          <w:u w:val="none"/>
          <w:shd w:val="clear" w:color="auto" w:fill="FFFFFF"/>
        </w:rPr>
        <w:t>日起至</w:t>
      </w:r>
      <w:r>
        <w:rPr>
          <w:rFonts w:hint="eastAsia" w:ascii="Times New Roman" w:hAnsi="Times New Roman" w:eastAsia="方正仿宋简体" w:cs="Times New Roman"/>
          <w:b w:val="0"/>
          <w:bCs/>
          <w:color w:val="auto"/>
          <w:sz w:val="32"/>
          <w:szCs w:val="32"/>
          <w:u w:val="none"/>
          <w:shd w:val="clear" w:color="auto" w:fill="FFFFFF"/>
          <w:lang w:val="en-US" w:eastAsia="zh-CN"/>
        </w:rPr>
        <w:t>2024</w:t>
      </w:r>
      <w:r>
        <w:rPr>
          <w:rFonts w:hint="default" w:ascii="Times New Roman" w:hAnsi="Times New Roman" w:eastAsia="方正仿宋简体" w:cs="Times New Roman"/>
          <w:b w:val="0"/>
          <w:bCs/>
          <w:color w:val="auto"/>
          <w:sz w:val="32"/>
          <w:szCs w:val="32"/>
          <w:u w:val="none"/>
          <w:shd w:val="clear" w:color="auto" w:fill="FFFFFF"/>
        </w:rPr>
        <w:t>年</w:t>
      </w:r>
      <w:r>
        <w:rPr>
          <w:rFonts w:hint="eastAsia" w:ascii="Times New Roman" w:hAnsi="Times New Roman" w:eastAsia="方正仿宋简体" w:cs="Times New Roman"/>
          <w:b w:val="0"/>
          <w:bCs/>
          <w:color w:val="auto"/>
          <w:sz w:val="32"/>
          <w:szCs w:val="32"/>
          <w:u w:val="none"/>
          <w:shd w:val="clear" w:color="auto" w:fill="FFFFFF"/>
          <w:lang w:val="en-US" w:eastAsia="zh-CN"/>
        </w:rPr>
        <w:t>11</w:t>
      </w:r>
      <w:r>
        <w:rPr>
          <w:rFonts w:hint="default" w:ascii="Times New Roman" w:hAnsi="Times New Roman" w:eastAsia="方正仿宋简体" w:cs="Times New Roman"/>
          <w:b w:val="0"/>
          <w:bCs/>
          <w:color w:val="auto"/>
          <w:sz w:val="32"/>
          <w:szCs w:val="32"/>
          <w:u w:val="none"/>
          <w:shd w:val="clear" w:color="auto" w:fill="FFFFFF"/>
        </w:rPr>
        <w:t>月</w:t>
      </w:r>
      <w:r>
        <w:rPr>
          <w:rFonts w:hint="eastAsia" w:ascii="Times New Roman" w:hAnsi="Times New Roman" w:eastAsia="方正仿宋简体" w:cs="Times New Roman"/>
          <w:b w:val="0"/>
          <w:bCs/>
          <w:color w:val="auto"/>
          <w:sz w:val="32"/>
          <w:szCs w:val="32"/>
          <w:u w:val="none"/>
          <w:shd w:val="clear" w:color="auto" w:fill="FFFFFF"/>
          <w:lang w:val="en-US" w:eastAsia="zh-CN"/>
        </w:rPr>
        <w:t>3</w:t>
      </w:r>
      <w:r>
        <w:rPr>
          <w:rFonts w:hint="default" w:ascii="Times New Roman" w:hAnsi="Times New Roman" w:eastAsia="方正仿宋简体" w:cs="Times New Roman"/>
          <w:b w:val="0"/>
          <w:bCs/>
          <w:color w:val="auto"/>
          <w:sz w:val="32"/>
          <w:szCs w:val="32"/>
          <w:u w:val="none"/>
          <w:shd w:val="clear" w:color="auto" w:fill="FFFFFF"/>
        </w:rPr>
        <w:t>日止。</w:t>
      </w:r>
    </w:p>
    <w:p>
      <w:pPr>
        <w:pStyle w:val="2"/>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color w:val="auto"/>
          <w:sz w:val="32"/>
          <w:szCs w:val="32"/>
          <w:shd w:val="clear" w:color="auto" w:fill="FFFFFF"/>
        </w:rPr>
      </w:pPr>
      <w:r>
        <w:rPr>
          <w:rFonts w:hint="default" w:ascii="Times New Roman" w:hAnsi="Times New Roman" w:eastAsia="方正仿宋简体" w:cs="Times New Roman"/>
          <w:b w:val="0"/>
          <w:bCs/>
          <w:color w:val="auto"/>
          <w:sz w:val="32"/>
          <w:szCs w:val="32"/>
          <w:shd w:val="clear" w:color="auto" w:fill="FFFFFF"/>
        </w:rPr>
        <w:t>法律法规或上级政策规定与本办法不一致的，从其规定。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简体" w:cs="Times New Roman"/>
          <w:b w:val="0"/>
          <w:bCs/>
          <w:color w:val="auto"/>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宋体"/>
          <w:lang w:val="en-US" w:eastAsia="zh-CN"/>
        </w:rPr>
      </w:pPr>
      <w:r>
        <w:rPr>
          <w:rFonts w:hint="eastAsia" w:ascii="Times New Roman" w:hAnsi="Times New Roman" w:eastAsia="方正仿宋简体" w:cs="Times New Roman"/>
          <w:b w:val="0"/>
          <w:bCs/>
          <w:color w:val="auto"/>
          <w:sz w:val="32"/>
          <w:szCs w:val="32"/>
          <w:shd w:val="clear" w:color="auto" w:fill="FFFFFF"/>
          <w:lang w:val="en-US" w:eastAsia="zh-CN"/>
        </w:rPr>
        <w:t>附件：</w:t>
      </w:r>
      <w:r>
        <w:rPr>
          <w:rFonts w:hint="default" w:ascii="Times New Roman" w:hAnsi="Times New Roman" w:eastAsia="方正仿宋简体" w:cs="Times New Roman"/>
          <w:b w:val="0"/>
          <w:color w:val="auto"/>
          <w:kern w:val="2"/>
          <w:sz w:val="32"/>
          <w:szCs w:val="32"/>
        </w:rPr>
        <w:t>濠江区农村宅基地分配和建房管理审批书</w:t>
      </w:r>
    </w:p>
    <w:sectPr>
      <w:headerReference r:id="rId3" w:type="default"/>
      <w:footerReference r:id="rId4" w:type="default"/>
      <w:pgSz w:w="11906" w:h="16838"/>
      <w:pgMar w:top="1814" w:right="1474" w:bottom="1610" w:left="1587"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58420" cy="139700"/>
              <wp:effectExtent l="0" t="0" r="0" b="0"/>
              <wp:wrapNone/>
              <wp:docPr id="4097" name="文本框 1"/>
              <wp:cNvGraphicFramePr/>
              <a:graphic xmlns:a="http://schemas.openxmlformats.org/drawingml/2006/main">
                <a:graphicData uri="http://schemas.microsoft.com/office/word/2010/wordprocessingShape">
                  <wps:wsp>
                    <wps:cNvSpPr/>
                    <wps:spPr>
                      <a:xfrm>
                        <a:off x="0" y="0"/>
                        <a:ext cx="58420" cy="139700"/>
                      </a:xfrm>
                      <a:prstGeom prst="rect">
                        <a:avLst/>
                      </a:prstGeom>
                      <a:ln>
                        <a:noFill/>
                      </a:ln>
                    </wps:spPr>
                    <wps:txbx>
                      <w:txbxContent>
                        <w:p>
                          <w:pPr>
                            <w:pStyle w:val="6"/>
                            <w:rPr>
                              <w:rFonts w:ascii="宋体" w:hAns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- 1 -</w:t>
                          </w:r>
                          <w:r>
                            <w:rPr>
                              <w:rFonts w:ascii="宋体" w:hAnsi="宋体" w:cs="宋体"/>
                              <w:sz w:val="28"/>
                              <w:szCs w:val="28"/>
                            </w:rPr>
                            <w:fldChar w:fldCharType="end"/>
                          </w:r>
                          <w:r>
                            <w:rPr>
                              <w:rFonts w:ascii="宋体" w:hAnsi="宋体" w:cs="宋体"/>
                              <w:sz w:val="28"/>
                              <w:szCs w:val="28"/>
                            </w:rPr>
                            <w:t xml:space="preserve"> —</w:t>
                          </w:r>
                        </w:p>
                      </w:txbxContent>
                    </wps:txbx>
                    <wps:bodyPr vert="horz" wrap="none" lIns="0" tIns="0" rIns="0" bIns="0" anchor="t" upright="1">
                      <a:spAutoFit/>
                    </wps:bodyPr>
                  </wps:wsp>
                </a:graphicData>
              </a:graphic>
            </wp:anchor>
          </w:drawing>
        </mc:Choice>
        <mc:Fallback>
          <w:pict>
            <v:rect id="文本框 1" o:spid="_x0000_s1026" o:spt="1" style="position:absolute;left:0pt;margin-top:0pt;height:11pt;width:4.6pt;mso-position-horizontal:outside;mso-position-horizontal-relative:margin;mso-wrap-style:none;z-index:251659264;mso-width-relative:page;mso-height-relative:page;" filled="f" stroked="f" coordsize="21600,21600" o:gfxdata="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JHGW2XQAAAAAgEAAA8AAAAAAAAAAQAgAAAAIgAA&#10;AGRycy9kb3ducmV2LnhtbFBLAQIUABQAAAAIAIdO4kAGd+TD1wEAAJsDAAAOAAAAAAAAAAEAIAAA&#10;AB8BAABkcnMvZTJvRG9jLnhtbFBLBQYAAAAABgAGAFkBAABoBQAAAAA=&#10;">
              <v:fill on="f" focussize="0,0"/>
              <v:stroke on="f"/>
              <v:imagedata o:title=""/>
              <o:lock v:ext="edit" aspectratio="f"/>
              <v:textbox inset="0mm,0mm,0mm,0mm" style="mso-fit-shape-to-text:t;">
                <w:txbxContent>
                  <w:p>
                    <w:pPr>
                      <w:pStyle w:val="6"/>
                      <w:rPr>
                        <w:rFonts w:ascii="宋体" w:hAns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- 1 -</w:t>
                    </w:r>
                    <w:r>
                      <w:rPr>
                        <w:rFonts w:ascii="宋体" w:hAnsi="宋体" w:cs="宋体"/>
                        <w:sz w:val="28"/>
                        <w:szCs w:val="28"/>
                      </w:rPr>
                      <w:fldChar w:fldCharType="end"/>
                    </w:r>
                    <w:r>
                      <w:rPr>
                        <w:rFonts w:ascii="宋体" w:hAnsi="宋体" w:cs="宋体"/>
                        <w:sz w:val="28"/>
                        <w:szCs w:val="28"/>
                      </w:rPr>
                      <w:t xml:space="preserve"> —</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64B8D"/>
    <w:multiLevelType w:val="singleLevel"/>
    <w:tmpl w:val="66064B8D"/>
    <w:lvl w:ilvl="0" w:tentative="0">
      <w:start w:val="3"/>
      <w:numFmt w:val="chineseCounting"/>
      <w:suff w:val="space"/>
      <w:lvlText w:val="第%1章"/>
      <w:lvlJc w:val="left"/>
      <w:rPr>
        <w:rFonts w:hint="eastAsia" w:ascii="方正黑体简体" w:hAnsi="方正黑体简体" w:eastAsia="方正黑体简体" w:cs="方正黑体简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3A1859"/>
    <w:rsid w:val="0051143B"/>
    <w:rsid w:val="00B9468D"/>
    <w:rsid w:val="01861323"/>
    <w:rsid w:val="0299538B"/>
    <w:rsid w:val="02F04AD4"/>
    <w:rsid w:val="036F6603"/>
    <w:rsid w:val="04187C7A"/>
    <w:rsid w:val="04620A56"/>
    <w:rsid w:val="05CC4C41"/>
    <w:rsid w:val="05EE76DC"/>
    <w:rsid w:val="06C00A3D"/>
    <w:rsid w:val="077E2551"/>
    <w:rsid w:val="0859722F"/>
    <w:rsid w:val="08A629BA"/>
    <w:rsid w:val="0B0E5E0D"/>
    <w:rsid w:val="0B2335A6"/>
    <w:rsid w:val="0B8A5E55"/>
    <w:rsid w:val="0BBC0DB1"/>
    <w:rsid w:val="0CF6355E"/>
    <w:rsid w:val="0DD04296"/>
    <w:rsid w:val="0E9E5133"/>
    <w:rsid w:val="0ED70910"/>
    <w:rsid w:val="0FAC5D06"/>
    <w:rsid w:val="0FD16CCE"/>
    <w:rsid w:val="0FDA4013"/>
    <w:rsid w:val="103B669B"/>
    <w:rsid w:val="107C397E"/>
    <w:rsid w:val="11A84C7D"/>
    <w:rsid w:val="121F55F4"/>
    <w:rsid w:val="15B07463"/>
    <w:rsid w:val="16CE60DF"/>
    <w:rsid w:val="173D64A7"/>
    <w:rsid w:val="182A3EBF"/>
    <w:rsid w:val="18BF2858"/>
    <w:rsid w:val="19FA2AAD"/>
    <w:rsid w:val="1AE67E6E"/>
    <w:rsid w:val="1C0A314A"/>
    <w:rsid w:val="1CC6292B"/>
    <w:rsid w:val="1D036A27"/>
    <w:rsid w:val="1E022331"/>
    <w:rsid w:val="1E6D3DA8"/>
    <w:rsid w:val="2183556B"/>
    <w:rsid w:val="22F9226F"/>
    <w:rsid w:val="26162579"/>
    <w:rsid w:val="27691B36"/>
    <w:rsid w:val="289E56D2"/>
    <w:rsid w:val="2A9D3C4E"/>
    <w:rsid w:val="2AC15181"/>
    <w:rsid w:val="2AED3D11"/>
    <w:rsid w:val="2B5E5EFE"/>
    <w:rsid w:val="2BB21D8A"/>
    <w:rsid w:val="2BF572D4"/>
    <w:rsid w:val="2E506AB7"/>
    <w:rsid w:val="2E7E1AC7"/>
    <w:rsid w:val="2FB02FD3"/>
    <w:rsid w:val="30360A6C"/>
    <w:rsid w:val="30361FC4"/>
    <w:rsid w:val="30BE303F"/>
    <w:rsid w:val="30E65DCB"/>
    <w:rsid w:val="34FA1096"/>
    <w:rsid w:val="3681583F"/>
    <w:rsid w:val="37F25D9A"/>
    <w:rsid w:val="3864146E"/>
    <w:rsid w:val="386E52BB"/>
    <w:rsid w:val="3AC06570"/>
    <w:rsid w:val="3B9D4348"/>
    <w:rsid w:val="3C20744F"/>
    <w:rsid w:val="3E75505C"/>
    <w:rsid w:val="3F523AC0"/>
    <w:rsid w:val="420464DF"/>
    <w:rsid w:val="424A7DCC"/>
    <w:rsid w:val="4287327A"/>
    <w:rsid w:val="43D1393F"/>
    <w:rsid w:val="44BD42F1"/>
    <w:rsid w:val="44D36E8A"/>
    <w:rsid w:val="48A24C42"/>
    <w:rsid w:val="49887670"/>
    <w:rsid w:val="4AF646DC"/>
    <w:rsid w:val="4B155ACD"/>
    <w:rsid w:val="4B5F1B15"/>
    <w:rsid w:val="4BC42FE9"/>
    <w:rsid w:val="4D2C6561"/>
    <w:rsid w:val="4DB851E7"/>
    <w:rsid w:val="4E3732E3"/>
    <w:rsid w:val="4E7C2600"/>
    <w:rsid w:val="5030547C"/>
    <w:rsid w:val="512971C4"/>
    <w:rsid w:val="51384356"/>
    <w:rsid w:val="516D6A36"/>
    <w:rsid w:val="52843CB9"/>
    <w:rsid w:val="528E29AC"/>
    <w:rsid w:val="52C06AFB"/>
    <w:rsid w:val="53245E11"/>
    <w:rsid w:val="540269AA"/>
    <w:rsid w:val="547429E1"/>
    <w:rsid w:val="54D65867"/>
    <w:rsid w:val="56AC7727"/>
    <w:rsid w:val="58933009"/>
    <w:rsid w:val="5A022E27"/>
    <w:rsid w:val="5A047AD4"/>
    <w:rsid w:val="5A227A1E"/>
    <w:rsid w:val="5AEB57B5"/>
    <w:rsid w:val="5BA91EB7"/>
    <w:rsid w:val="5BC35FC2"/>
    <w:rsid w:val="5BCF4CA1"/>
    <w:rsid w:val="5D5C6368"/>
    <w:rsid w:val="5DD203D8"/>
    <w:rsid w:val="5E0C70ED"/>
    <w:rsid w:val="5EAF3527"/>
    <w:rsid w:val="5F355F1F"/>
    <w:rsid w:val="5F9D4EFF"/>
    <w:rsid w:val="60AE3999"/>
    <w:rsid w:val="60DC3112"/>
    <w:rsid w:val="611974F8"/>
    <w:rsid w:val="614B6375"/>
    <w:rsid w:val="61C45BC5"/>
    <w:rsid w:val="61E25129"/>
    <w:rsid w:val="62A05245"/>
    <w:rsid w:val="631907F9"/>
    <w:rsid w:val="63454B13"/>
    <w:rsid w:val="63943742"/>
    <w:rsid w:val="63F4434C"/>
    <w:rsid w:val="64A00C69"/>
    <w:rsid w:val="655F3806"/>
    <w:rsid w:val="65DC0718"/>
    <w:rsid w:val="66EC2998"/>
    <w:rsid w:val="670736E5"/>
    <w:rsid w:val="68B306D2"/>
    <w:rsid w:val="6B614451"/>
    <w:rsid w:val="6C172CFF"/>
    <w:rsid w:val="6C80653C"/>
    <w:rsid w:val="6D947D49"/>
    <w:rsid w:val="6EAC132B"/>
    <w:rsid w:val="6F201B05"/>
    <w:rsid w:val="6FE1498B"/>
    <w:rsid w:val="72027A60"/>
    <w:rsid w:val="73424FCF"/>
    <w:rsid w:val="73B45DF0"/>
    <w:rsid w:val="75CE2648"/>
    <w:rsid w:val="761601C8"/>
    <w:rsid w:val="77A5306B"/>
    <w:rsid w:val="78E81D81"/>
    <w:rsid w:val="7AB53A17"/>
    <w:rsid w:val="7ADE45E7"/>
    <w:rsid w:val="7D3A1859"/>
    <w:rsid w:val="7E082034"/>
    <w:rsid w:val="7E2242B5"/>
    <w:rsid w:val="7F901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2">
    <w:name w:val="heading 3"/>
    <w:basedOn w:val="1"/>
    <w:next w:val="1"/>
    <w:qFormat/>
    <w:uiPriority w:val="0"/>
    <w:pPr>
      <w:jc w:val="left"/>
      <w:outlineLvl w:val="2"/>
    </w:pPr>
    <w:rPr>
      <w:rFonts w:ascii="宋体" w:hAnsi="宋体"/>
      <w:b/>
      <w:kern w:val="0"/>
      <w:sz w:val="27"/>
      <w:szCs w:val="27"/>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Autospacing="1" w:afterAutospacing="1"/>
      <w:jc w:val="left"/>
    </w:pPr>
    <w:rPr>
      <w:kern w:val="0"/>
      <w:sz w:val="24"/>
    </w:rPr>
  </w:style>
  <w:style w:type="character" w:styleId="11">
    <w:name w:val="Strong"/>
    <w:basedOn w:val="10"/>
    <w:qFormat/>
    <w:uiPriority w:val="0"/>
    <w:rPr>
      <w:b/>
    </w:rPr>
  </w:style>
  <w:style w:type="paragraph" w:customStyle="1" w:styleId="12">
    <w:name w:val="附件"/>
    <w:basedOn w:val="13"/>
    <w:qFormat/>
    <w:locked/>
    <w:uiPriority w:val="0"/>
    <w:pPr>
      <w:jc w:val="left"/>
    </w:pPr>
    <w:rPr>
      <w:rFonts w:ascii="Times New Roman" w:hAnsi="Times New Roman" w:eastAsia="方正黑体简体"/>
      <w:sz w:val="32"/>
    </w:rPr>
  </w:style>
  <w:style w:type="paragraph" w:customStyle="1" w:styleId="13">
    <w:name w:val="大标题"/>
    <w:next w:val="1"/>
    <w:qFormat/>
    <w:locked/>
    <w:uiPriority w:val="0"/>
    <w:pPr>
      <w:spacing w:line="600" w:lineRule="exact"/>
      <w:jc w:val="center"/>
    </w:pPr>
    <w:rPr>
      <w:rFonts w:ascii="Times New Roman" w:hAnsi="Times New Roman" w:eastAsia="方正小标宋简体" w:cs="Times New Roman"/>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4589</Words>
  <Characters>4602</Characters>
  <Lines>0</Lines>
  <Paragraphs>0</Paragraphs>
  <TotalTime>1</TotalTime>
  <ScaleCrop>false</ScaleCrop>
  <LinksUpToDate>false</LinksUpToDate>
  <CharactersWithSpaces>4687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2021-06-29T07:09:00Z</dcterms:created>
  <dc:creator>hkhl</dc:creator>
  <cp:lastModifiedBy>ayuannini</cp:lastModifiedBy>
  <cp:lastPrinted>2021-11-04T00:43:00Z</cp:lastPrinted>
  <dcterms:modified xsi:type="dcterms:W3CDTF">2021-11-10T12:34:11Z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792C84878EB941C8B010CBD8A7E08333</vt:lpwstr>
  </property>
</Properties>
</file>