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简体" w:hAnsi="方正仿宋简体" w:eastAsia="方正仿宋简体" w:cs="方正仿宋简体"/>
          <w:sz w:val="44"/>
          <w:szCs w:val="44"/>
        </w:rPr>
      </w:pPr>
    </w:p>
    <w:p>
      <w:pPr>
        <w:spacing w:line="600" w:lineRule="exact"/>
        <w:jc w:val="center"/>
        <w:rPr>
          <w:rFonts w:hint="eastAsia" w:ascii="方正仿宋简体" w:hAnsi="方正仿宋简体" w:eastAsia="方正仿宋简体" w:cs="方正仿宋简体"/>
          <w:sz w:val="44"/>
          <w:szCs w:val="44"/>
        </w:rPr>
      </w:pPr>
      <w:r>
        <w:rPr>
          <w:rFonts w:hint="eastAsia" w:ascii="方正仿宋简体" w:hAnsi="方正仿宋简体" w:eastAsia="方正仿宋简体" w:cs="方正仿宋简体"/>
          <w:sz w:val="44"/>
          <w:szCs w:val="44"/>
        </w:rPr>
        <w:t>汕头市濠江区加快产业发展若干优惠政策</w:t>
      </w:r>
      <w:r>
        <w:rPr>
          <w:rFonts w:hint="eastAsia" w:ascii="方正仿宋简体" w:hAnsi="方正仿宋简体" w:eastAsia="方正仿宋简体" w:cs="方正仿宋简体"/>
          <w:sz w:val="44"/>
          <w:szCs w:val="44"/>
          <w:lang w:eastAsia="zh-CN"/>
        </w:rPr>
        <w:t>物流补助</w:t>
      </w:r>
      <w:r>
        <w:rPr>
          <w:rFonts w:hint="eastAsia" w:ascii="方正仿宋简体" w:hAnsi="方正仿宋简体" w:eastAsia="方正仿宋简体" w:cs="方正仿宋简体"/>
          <w:sz w:val="44"/>
          <w:szCs w:val="44"/>
        </w:rPr>
        <w:t>奖奖励资金申报</w:t>
      </w:r>
    </w:p>
    <w:p>
      <w:pPr>
        <w:spacing w:line="600" w:lineRule="exact"/>
        <w:jc w:val="center"/>
        <w:rPr>
          <w:rFonts w:hint="eastAsia" w:ascii="方正仿宋简体" w:hAnsi="方正仿宋简体" w:eastAsia="方正仿宋简体" w:cs="方正仿宋简体"/>
          <w:sz w:val="44"/>
          <w:szCs w:val="44"/>
        </w:rPr>
      </w:pPr>
      <w:r>
        <w:rPr>
          <w:rFonts w:hint="eastAsia" w:ascii="方正仿宋简体" w:hAnsi="方正仿宋简体" w:eastAsia="方正仿宋简体" w:cs="方正仿宋简体"/>
          <w:sz w:val="44"/>
          <w:szCs w:val="44"/>
        </w:rPr>
        <w:t>管理实施细则</w:t>
      </w:r>
    </w:p>
    <w:p>
      <w:pPr>
        <w:spacing w:line="600" w:lineRule="exact"/>
        <w:jc w:val="center"/>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w:t>
      </w:r>
      <w:bookmarkStart w:id="0" w:name="_GoBack"/>
      <w:bookmarkEnd w:id="0"/>
      <w:r>
        <w:rPr>
          <w:rFonts w:hint="eastAsia" w:ascii="方正仿宋简体" w:hAnsi="方正仿宋简体" w:eastAsia="方正仿宋简体" w:cs="方正仿宋简体"/>
          <w:sz w:val="32"/>
          <w:szCs w:val="32"/>
        </w:rPr>
        <w:t>征求意见稿）</w:t>
      </w:r>
    </w:p>
    <w:p>
      <w:pPr>
        <w:pStyle w:val="5"/>
        <w:numPr>
          <w:ilvl w:val="0"/>
          <w:numId w:val="1"/>
        </w:numPr>
        <w:spacing w:line="600" w:lineRule="exact"/>
        <w:ind w:firstLineChars="0"/>
        <w:jc w:val="center"/>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kern w:val="2"/>
          <w:sz w:val="32"/>
          <w:szCs w:val="32"/>
          <w:lang w:val="en-US" w:eastAsia="zh-CN" w:bidi="ar-SA"/>
        </w:rPr>
        <w:t>总则</w:t>
      </w:r>
    </w:p>
    <w:p>
      <w:pPr>
        <w:spacing w:line="600" w:lineRule="exac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一、根据《汕头市濠江区加快产业发展若干优惠政策》（汕濠办发电〔2020〕20号）文件精神，为规范</w:t>
      </w:r>
      <w:r>
        <w:rPr>
          <w:rFonts w:hint="eastAsia" w:ascii="方正仿宋简体" w:hAnsi="方正仿宋简体" w:eastAsia="方正仿宋简体" w:cs="方正仿宋简体"/>
          <w:sz w:val="32"/>
          <w:szCs w:val="32"/>
          <w:lang w:eastAsia="zh-CN"/>
        </w:rPr>
        <w:t>物流补助</w:t>
      </w:r>
      <w:r>
        <w:rPr>
          <w:rFonts w:hint="eastAsia" w:ascii="方正仿宋简体" w:hAnsi="方正仿宋简体" w:eastAsia="方正仿宋简体" w:cs="方正仿宋简体"/>
          <w:sz w:val="32"/>
          <w:szCs w:val="32"/>
        </w:rPr>
        <w:t>奖奖励资金申报实施，鼓励节约集约用地，结合我区实际，制定本实施细则。</w:t>
      </w:r>
    </w:p>
    <w:p>
      <w:pPr>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二、本实施细则所指企业是指工商注册地、税收征管关系及统计关系在濠江区范围内，具有独立核算法人资格的企业。</w:t>
      </w:r>
    </w:p>
    <w:p>
      <w:pPr>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highlight w:val="none"/>
        </w:rPr>
        <w:t>三、</w:t>
      </w:r>
      <w:r>
        <w:rPr>
          <w:rFonts w:hint="eastAsia" w:ascii="方正仿宋简体" w:hAnsi="方正仿宋简体" w:eastAsia="方正仿宋简体" w:cs="方正仿宋简体"/>
          <w:sz w:val="32"/>
          <w:szCs w:val="32"/>
          <w:highlight w:val="none"/>
          <w:lang w:eastAsia="zh-CN"/>
        </w:rPr>
        <w:t>申报的物流企业</w:t>
      </w:r>
      <w:r>
        <w:rPr>
          <w:rFonts w:hint="eastAsia" w:ascii="方正仿宋简体" w:hAnsi="方正仿宋简体" w:eastAsia="方正仿宋简体" w:cs="方正仿宋简体"/>
          <w:sz w:val="32"/>
          <w:szCs w:val="32"/>
          <w:highlight w:val="none"/>
        </w:rPr>
        <w:t>需符合节能降耗要求，</w:t>
      </w:r>
      <w:r>
        <w:rPr>
          <w:rFonts w:hint="eastAsia" w:ascii="方正仿宋简体" w:hAnsi="方正仿宋简体" w:eastAsia="方正仿宋简体" w:cs="方正仿宋简体"/>
          <w:sz w:val="32"/>
          <w:szCs w:val="32"/>
        </w:rPr>
        <w:t>符合国家环境保护有关规定，严格执行污染物排放总量控制和平衡</w:t>
      </w:r>
      <w:r>
        <w:rPr>
          <w:rFonts w:hint="eastAsia" w:ascii="方正仿宋简体" w:hAnsi="方正仿宋简体" w:eastAsia="方正仿宋简体" w:cs="方正仿宋简体"/>
          <w:sz w:val="32"/>
          <w:szCs w:val="32"/>
          <w:highlight w:val="none"/>
          <w:lang w:eastAsia="zh-CN"/>
        </w:rPr>
        <w:t>，生产工艺必须达到安全生产、消防、卫生等有关要求，且需承</w:t>
      </w:r>
      <w:r>
        <w:rPr>
          <w:rFonts w:hint="eastAsia" w:ascii="方正仿宋简体" w:hAnsi="方正仿宋简体" w:eastAsia="方正仿宋简体" w:cs="方正仿宋简体"/>
          <w:sz w:val="32"/>
          <w:szCs w:val="32"/>
        </w:rPr>
        <w:t>诺</w:t>
      </w:r>
      <w:r>
        <w:rPr>
          <w:rFonts w:hint="eastAsia" w:ascii="方正仿宋简体" w:hAnsi="方正仿宋简体" w:eastAsia="方正仿宋简体" w:cs="方正仿宋简体"/>
          <w:sz w:val="32"/>
          <w:szCs w:val="32"/>
          <w:highlight w:val="none"/>
          <w:lang w:eastAsia="zh-CN"/>
        </w:rPr>
        <w:t>5年内不迁离</w:t>
      </w:r>
      <w:r>
        <w:rPr>
          <w:rFonts w:hint="eastAsia" w:ascii="方正仿宋简体" w:hAnsi="方正仿宋简体" w:eastAsia="方正仿宋简体" w:cs="方正仿宋简体"/>
          <w:sz w:val="32"/>
          <w:szCs w:val="32"/>
        </w:rPr>
        <w:t xml:space="preserve">、不改变纳税关系。 </w:t>
      </w:r>
    </w:p>
    <w:p>
      <w:pPr>
        <w:spacing w:line="600" w:lineRule="exact"/>
        <w:ind w:firstLine="63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四、奖励资金纳入区级年度财政预算。</w:t>
      </w:r>
    </w:p>
    <w:p>
      <w:pPr>
        <w:pStyle w:val="5"/>
        <w:numPr>
          <w:ilvl w:val="0"/>
          <w:numId w:val="0"/>
        </w:numPr>
        <w:spacing w:line="600" w:lineRule="exact"/>
        <w:ind w:leftChars="0"/>
        <w:jc w:val="center"/>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highlight w:val="none"/>
          <w:lang w:eastAsia="zh-CN"/>
        </w:rPr>
        <w:t>第二章</w:t>
      </w:r>
      <w:r>
        <w:rPr>
          <w:rFonts w:hint="eastAsia" w:ascii="方正仿宋简体" w:hAnsi="方正仿宋简体" w:eastAsia="方正仿宋简体" w:cs="方正仿宋简体"/>
          <w:b/>
          <w:bCs/>
          <w:sz w:val="32"/>
          <w:szCs w:val="32"/>
          <w:highlight w:val="none"/>
          <w:lang w:val="en-US" w:eastAsia="zh-CN"/>
        </w:rPr>
        <w:t xml:space="preserve"> </w:t>
      </w:r>
      <w:r>
        <w:rPr>
          <w:rFonts w:hint="eastAsia" w:ascii="方正仿宋简体" w:hAnsi="方正仿宋简体" w:eastAsia="方正仿宋简体" w:cs="方正仿宋简体"/>
          <w:b/>
          <w:bCs/>
          <w:sz w:val="32"/>
          <w:szCs w:val="32"/>
          <w:highlight w:val="none"/>
          <w:lang w:eastAsia="zh-CN"/>
        </w:rPr>
        <w:t>物流企业投资</w:t>
      </w:r>
      <w:r>
        <w:rPr>
          <w:rFonts w:hint="eastAsia" w:ascii="方正仿宋简体" w:hAnsi="方正仿宋简体" w:eastAsia="方正仿宋简体" w:cs="方正仿宋简体"/>
          <w:b/>
          <w:bCs/>
          <w:sz w:val="32"/>
          <w:szCs w:val="32"/>
          <w:highlight w:val="none"/>
        </w:rPr>
        <w:t>项目</w:t>
      </w:r>
      <w:r>
        <w:rPr>
          <w:rFonts w:hint="eastAsia" w:ascii="方正仿宋简体" w:hAnsi="方正仿宋简体" w:eastAsia="方正仿宋简体" w:cs="方正仿宋简体"/>
          <w:b/>
          <w:bCs/>
          <w:sz w:val="32"/>
          <w:szCs w:val="32"/>
        </w:rPr>
        <w:t>申报范围和要求</w:t>
      </w:r>
    </w:p>
    <w:p>
      <w:pPr>
        <w:spacing w:line="600" w:lineRule="exact"/>
        <w:ind w:firstLine="630"/>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五、企业物流补助奖奖励资金项目申报主管业务部门由区工业和信息化局负责，若部门职能有变化则随职能变化调整。</w:t>
      </w:r>
    </w:p>
    <w:p>
      <w:pPr>
        <w:spacing w:line="600" w:lineRule="exact"/>
        <w:ind w:firstLine="630"/>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六</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申报范围</w:t>
      </w:r>
    </w:p>
    <w:p>
      <w:pPr>
        <w:spacing w:line="600" w:lineRule="exact"/>
        <w:ind w:firstLine="63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扶持智慧物流、供应链管理、多式联运、冷链物流、国际物流项目的发展，对物流分拨中心</w:t>
      </w:r>
      <w:r>
        <w:rPr>
          <w:rFonts w:hint="eastAsia" w:ascii="方正仿宋简体" w:hAnsi="方正仿宋简体" w:eastAsia="方正仿宋简体" w:cs="方正仿宋简体"/>
          <w:sz w:val="32"/>
          <w:szCs w:val="32"/>
          <w:lang w:eastAsia="zh-CN"/>
        </w:rPr>
        <w:t>的企业</w:t>
      </w:r>
      <w:r>
        <w:rPr>
          <w:rFonts w:hint="eastAsia" w:ascii="方正仿宋简体" w:hAnsi="方正仿宋简体" w:eastAsia="方正仿宋简体" w:cs="方正仿宋简体"/>
          <w:sz w:val="32"/>
          <w:szCs w:val="32"/>
        </w:rPr>
        <w:t>给予一次性</w:t>
      </w:r>
      <w:r>
        <w:rPr>
          <w:rFonts w:hint="eastAsia" w:ascii="方正仿宋简体" w:hAnsi="方正仿宋简体" w:eastAsia="方正仿宋简体" w:cs="方正仿宋简体"/>
          <w:sz w:val="32"/>
          <w:szCs w:val="32"/>
          <w:lang w:eastAsia="zh-CN"/>
        </w:rPr>
        <w:t>累计</w:t>
      </w:r>
      <w:r>
        <w:rPr>
          <w:rFonts w:hint="eastAsia" w:ascii="方正仿宋简体" w:hAnsi="方正仿宋简体" w:eastAsia="方正仿宋简体" w:cs="方正仿宋简体"/>
          <w:sz w:val="32"/>
          <w:szCs w:val="32"/>
        </w:rPr>
        <w:t>购置智能分拨设备额的5%资金扶持，最高不超过500万元。</w:t>
      </w:r>
    </w:p>
    <w:p>
      <w:pPr>
        <w:spacing w:line="600" w:lineRule="exact"/>
        <w:ind w:firstLine="63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七</w:t>
      </w:r>
      <w:r>
        <w:rPr>
          <w:rFonts w:hint="eastAsia" w:ascii="方正仿宋简体" w:hAnsi="方正仿宋简体" w:eastAsia="方正仿宋简体" w:cs="方正仿宋简体"/>
          <w:sz w:val="32"/>
          <w:szCs w:val="32"/>
        </w:rPr>
        <w:t>、申报材料：</w:t>
      </w:r>
    </w:p>
    <w:p>
      <w:pPr>
        <w:spacing w:line="600" w:lineRule="exact"/>
        <w:ind w:firstLine="63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1</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汕头市濠江区加快产业发展若干优惠政策</w:t>
      </w:r>
      <w:r>
        <w:rPr>
          <w:rFonts w:hint="eastAsia" w:ascii="方正仿宋简体" w:hAnsi="方正仿宋简体" w:eastAsia="方正仿宋简体" w:cs="方正仿宋简体"/>
          <w:sz w:val="32"/>
          <w:szCs w:val="32"/>
          <w:lang w:eastAsia="zh-CN"/>
        </w:rPr>
        <w:t>物流补助奖</w:t>
      </w:r>
      <w:r>
        <w:rPr>
          <w:rFonts w:hint="eastAsia" w:ascii="方正仿宋简体" w:hAnsi="方正仿宋简体" w:eastAsia="方正仿宋简体" w:cs="方正仿宋简体"/>
          <w:sz w:val="32"/>
          <w:szCs w:val="32"/>
        </w:rPr>
        <w:t>奖励资金申请表（附件1）；</w:t>
      </w:r>
    </w:p>
    <w:p>
      <w:pPr>
        <w:spacing w:line="600" w:lineRule="exact"/>
        <w:ind w:firstLine="63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2</w:t>
      </w:r>
      <w:r>
        <w:rPr>
          <w:rFonts w:hint="eastAsia" w:ascii="方正仿宋简体" w:hAnsi="方正仿宋简体" w:eastAsia="方正仿宋简体" w:cs="方正仿宋简体"/>
          <w:sz w:val="32"/>
          <w:szCs w:val="32"/>
        </w:rPr>
        <w:t>）申报企业营业执照或统一社会信用代码证复印件；</w:t>
      </w:r>
    </w:p>
    <w:p>
      <w:pPr>
        <w:spacing w:line="600" w:lineRule="exact"/>
        <w:ind w:firstLine="63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3</w:t>
      </w:r>
      <w:r>
        <w:rPr>
          <w:rFonts w:hint="eastAsia" w:ascii="方正仿宋简体" w:hAnsi="方正仿宋简体" w:eastAsia="方正仿宋简体" w:cs="方正仿宋简体"/>
          <w:sz w:val="32"/>
          <w:szCs w:val="32"/>
        </w:rPr>
        <w:t>）申报企业完税证明</w:t>
      </w:r>
      <w:r>
        <w:rPr>
          <w:rFonts w:hint="eastAsia" w:ascii="方正仿宋简体" w:hAnsi="方正仿宋简体" w:eastAsia="方正仿宋简体" w:cs="方正仿宋简体"/>
          <w:sz w:val="32"/>
          <w:szCs w:val="32"/>
          <w:lang w:eastAsia="zh-CN"/>
        </w:rPr>
        <w:t>；</w:t>
      </w:r>
    </w:p>
    <w:p>
      <w:pPr>
        <w:spacing w:line="600" w:lineRule="exact"/>
        <w:ind w:firstLine="630"/>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4</w:t>
      </w:r>
      <w:r>
        <w:rPr>
          <w:rFonts w:hint="eastAsia" w:ascii="方正仿宋简体" w:hAnsi="方正仿宋简体" w:eastAsia="方正仿宋简体" w:cs="方正仿宋简体"/>
          <w:sz w:val="32"/>
          <w:szCs w:val="32"/>
          <w:lang w:eastAsia="zh-CN"/>
        </w:rPr>
        <w:t>）购置设备合同和票据复印件；</w:t>
      </w:r>
    </w:p>
    <w:p>
      <w:pPr>
        <w:spacing w:line="600" w:lineRule="exact"/>
        <w:ind w:firstLine="630"/>
        <w:rPr>
          <w:rFonts w:hint="eastAsia" w:ascii="方正仿宋简体" w:hAnsi="方正仿宋简体" w:eastAsia="方正仿宋简体" w:cs="方正仿宋简体"/>
          <w:sz w:val="32"/>
          <w:szCs w:val="32"/>
          <w:highlight w:val="none"/>
          <w:lang w:eastAsia="zh-CN"/>
        </w:rPr>
      </w:pPr>
      <w:r>
        <w:rPr>
          <w:rFonts w:hint="eastAsia" w:ascii="方正仿宋简体" w:hAnsi="方正仿宋简体" w:eastAsia="方正仿宋简体" w:cs="方正仿宋简体"/>
          <w:sz w:val="32"/>
          <w:szCs w:val="32"/>
          <w:highlight w:val="none"/>
          <w:lang w:eastAsia="zh-CN"/>
        </w:rPr>
        <w:t>（</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lang w:eastAsia="zh-CN"/>
        </w:rPr>
        <w:t>）申报企业经具备法定资质的会计师事务所出具申报年度的财务审计报告。（报告须明确含投资扩产、投资强度、亩均产值和税收等）</w:t>
      </w:r>
      <w:r>
        <w:rPr>
          <w:rFonts w:hint="eastAsia" w:ascii="方正仿宋简体" w:hAnsi="方正仿宋简体" w:eastAsia="方正仿宋简体" w:cs="方正仿宋简体"/>
          <w:sz w:val="32"/>
          <w:szCs w:val="32"/>
          <w:highlight w:val="none"/>
          <w:lang w:eastAsia="zh-CN"/>
        </w:rPr>
        <w:t>（第一年申报无需提供此项）</w:t>
      </w:r>
    </w:p>
    <w:p>
      <w:pPr>
        <w:spacing w:line="600" w:lineRule="exact"/>
        <w:ind w:firstLine="630"/>
        <w:rPr>
          <w:rFonts w:hint="eastAsia" w:ascii="方正仿宋简体" w:hAnsi="方正仿宋简体" w:eastAsia="方正仿宋简体" w:cs="方正仿宋简体"/>
          <w:sz w:val="32"/>
          <w:szCs w:val="32"/>
          <w:highlight w:val="none"/>
          <w:lang w:eastAsia="zh-CN"/>
        </w:rPr>
      </w:pPr>
      <w:r>
        <w:rPr>
          <w:rFonts w:hint="eastAsia" w:ascii="方正仿宋简体" w:hAnsi="方正仿宋简体" w:eastAsia="方正仿宋简体" w:cs="方正仿宋简体"/>
          <w:sz w:val="32"/>
          <w:szCs w:val="32"/>
          <w:highlight w:val="none"/>
          <w:lang w:eastAsia="zh-CN"/>
        </w:rPr>
        <w:t>以上材料一式四份，所有复印件加盖公章。</w:t>
      </w:r>
    </w:p>
    <w:p>
      <w:pPr>
        <w:spacing w:line="600" w:lineRule="exact"/>
        <w:jc w:val="center"/>
        <w:rPr>
          <w:rFonts w:hint="eastAsia" w:ascii="方正仿宋简体" w:hAnsi="方正仿宋简体" w:eastAsia="方正仿宋简体" w:cs="方正仿宋简体"/>
          <w:b/>
          <w:bCs/>
          <w:sz w:val="32"/>
          <w:szCs w:val="32"/>
          <w:highlight w:val="none"/>
          <w:lang w:val="en-US" w:eastAsia="zh-CN"/>
        </w:rPr>
      </w:pPr>
      <w:r>
        <w:rPr>
          <w:rFonts w:hint="eastAsia" w:ascii="方正仿宋简体" w:hAnsi="方正仿宋简体" w:eastAsia="方正仿宋简体" w:cs="方正仿宋简体"/>
          <w:b/>
          <w:bCs/>
          <w:sz w:val="32"/>
          <w:szCs w:val="32"/>
          <w:highlight w:val="none"/>
          <w:lang w:val="en-US" w:eastAsia="zh-CN"/>
        </w:rPr>
        <w:t>第三章 航运物流产业发展申报范围和要求</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八、申报范围</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（1）对从事航运物流的供地企业，比约定时间提前投产的，提前投产期间产生的区级财政贡献100%给予奖励，约定投产首年也按区级财政贡献100%给予奖励，第2—3年按当年度区级财政贡献新增量部分100%给予奖励。</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（2）对从事航运物流的供地企业，按约定时间投产的，投产首年按区级财政贡献 100%给予奖励，第2—3年按当年度区级财政贡献新增量部分100%给予奖励。</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（3）对从事航运物流的供地企业，原已投产的供地企业，当年度环比增长10%以上的，按当年度区级财政贡献新增量部分50%给予奖励；当年度环比增长20%以上的，按年度区级财政贡献新增量部分70%给予奖励。</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（4）对从事航运物流的企业，原有非供地航运物流企业当年度环比增长10%以上的，按当年度区级财政贡献新增量部分50%给予奖励；当年度环比增长20%以上的，按当年度区级财政贡献新增量部分70%给予奖励。</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九、财政贡献量是企业在我区实际缴纳的增值税（不包括进口环节增值税）和企业所得税总额，区级财政贡献量是指区级财政实际留存部分。</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十、申报材料：</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（1）汕头市濠江区加快产业发展若干优惠政策物流补助奖奖励资金申请表（附件2）；</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（2）申报企业营业执照或统一社会信用代码证复印件；</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（3）申报企业完税证明；</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（4）申报企业经具备法定资质的会计师事务所出具申报年度的财务审计报告。（报告须明确含投资扩产、投资强度、亩均产值和税收等）（第一年申报无需提供此项）</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以上材料一式四份，所有复印件加盖公章。</w:t>
      </w:r>
    </w:p>
    <w:p>
      <w:pPr>
        <w:spacing w:line="600" w:lineRule="exact"/>
        <w:jc w:val="center"/>
        <w:rPr>
          <w:rFonts w:hint="eastAsia" w:ascii="方正仿宋简体" w:hAnsi="方正仿宋简体" w:eastAsia="方正仿宋简体" w:cs="方正仿宋简体"/>
          <w:b/>
          <w:bCs/>
          <w:sz w:val="32"/>
          <w:szCs w:val="32"/>
          <w:highlight w:val="none"/>
          <w:lang w:val="en-US" w:eastAsia="zh-CN"/>
        </w:rPr>
      </w:pPr>
      <w:r>
        <w:rPr>
          <w:rFonts w:hint="eastAsia" w:ascii="方正仿宋简体" w:hAnsi="方正仿宋简体" w:eastAsia="方正仿宋简体" w:cs="方正仿宋简体"/>
          <w:b/>
          <w:bCs/>
          <w:sz w:val="32"/>
          <w:szCs w:val="32"/>
          <w:highlight w:val="none"/>
          <w:lang w:val="en-US" w:eastAsia="zh-CN"/>
        </w:rPr>
        <w:t>第四章 申报程序及各部门职责</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 xml:space="preserve">十一、奖励资金申报以会计年度计算，企业填写《汕头市濠江区加快产业发展若干优惠政策物流补助奖奖励资金申请表》，备齐相关证明资料于每年5月向区工业和信息化局申报，申报物流企业投资项目的企业由区工业和信息化局会同税务局进行申报资格审查；申报航运物流产业发展的企业由区工业和信息化局会同区自然资源局、住建局和税务局进行申报资格审查。区工信局受理并汇集各部门意见后出具审核意见，审核通过的拟奖励名单及奖励金额经濠江区政府门户网站公示7个工作日无异议后，由区工信局报区政府审定后向区财政局申报奖励资金。 </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区工业和信息化局：负责受理对应企业的奖励申请，会同相关单位进行申报资格审查，负责审核企业申报情况是否符合本条款奖励要求并在申请表上出具初审意见。</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区财政局：负责做好资金下达和拨付工作。</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区税务局：负责确认企业缴纳税额及税种、企业完税证明凭证是否符合本条款奖励要求、提供企业在我区实际缴纳的增值税（不包括进口环节增值税）和企业所得税归属区（县）级库额,并在申请表上出具审核意见。</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区自然资源局：负责提供航运物流企业土地出让合同(复印件）、约定的开工、竣工时间并在申请表上出具审核意见。</w:t>
      </w:r>
    </w:p>
    <w:p>
      <w:pPr>
        <w:spacing w:line="600" w:lineRule="exact"/>
        <w:ind w:firstLine="640" w:firstLineChars="200"/>
        <w:jc w:val="left"/>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区住建局：负责审核航运物流企业开工、竣工时间是否符合本条款奖励要求并在申请表上出具审核意见。</w:t>
      </w:r>
    </w:p>
    <w:p>
      <w:pPr>
        <w:spacing w:line="600" w:lineRule="exact"/>
        <w:jc w:val="center"/>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第五章 预算编制和执行</w:t>
      </w:r>
    </w:p>
    <w:p>
      <w:pPr>
        <w:spacing w:line="600" w:lineRule="exact"/>
        <w:ind w:firstLine="660"/>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lang w:val="en-US" w:eastAsia="zh-CN"/>
        </w:rPr>
        <w:t>十二、区工业和信息化局根据应兑现的上年奖励资金编列当年区级年度部门预算，并制定奖励资金分配方案，</w:t>
      </w:r>
      <w:r>
        <w:rPr>
          <w:rFonts w:hint="eastAsia" w:ascii="方正仿宋简体" w:hAnsi="方正仿宋简体" w:eastAsia="方正仿宋简体" w:cs="方正仿宋简体"/>
          <w:sz w:val="32"/>
          <w:szCs w:val="32"/>
          <w:highlight w:val="none"/>
          <w:lang w:val="en-US" w:eastAsia="zh-CN"/>
        </w:rPr>
        <w:t>按照有关规定报批。</w:t>
      </w:r>
    </w:p>
    <w:p>
      <w:pPr>
        <w:spacing w:line="600" w:lineRule="exact"/>
        <w:ind w:firstLine="66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十三、奖励资金严格按照批准的预算执行，不得随意调整。确需调剂的，按照有关规定报批。</w:t>
      </w:r>
    </w:p>
    <w:p>
      <w:pPr>
        <w:spacing w:line="600" w:lineRule="exact"/>
        <w:ind w:firstLine="660"/>
        <w:jc w:val="center"/>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第六章 绩效评价和监督检查</w:t>
      </w:r>
    </w:p>
    <w:p>
      <w:pPr>
        <w:spacing w:line="600" w:lineRule="exact"/>
        <w:ind w:firstLine="66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十四、区工业和信息化局切实加强和规范专项资金管理，牵头做好资金使用及安全、绩效评价等工作，配合做好审计、监督检查等工作。</w:t>
      </w:r>
    </w:p>
    <w:p>
      <w:pPr>
        <w:spacing w:line="600" w:lineRule="exact"/>
        <w:ind w:firstLine="66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十五、若企业采取欺骗手段获得奖励，或发生安全事故、环境污染事件等重大责任事故，由</w:t>
      </w:r>
      <w:r>
        <w:rPr>
          <w:rFonts w:hint="eastAsia" w:ascii="方正仿宋简体" w:hAnsi="方正仿宋简体" w:eastAsia="方正仿宋简体" w:cs="方正仿宋简体"/>
          <w:sz w:val="32"/>
          <w:szCs w:val="32"/>
          <w:highlight w:val="none"/>
          <w:lang w:val="en-US" w:eastAsia="zh-CN"/>
        </w:rPr>
        <w:t>区工业和信息化局进行跟踪核实并追回已获得的奖励；构成失信行为的，纳入失信企业名单；涉嫌犯罪的，移送司法机关依法追究刑事责任。</w:t>
      </w:r>
    </w:p>
    <w:p>
      <w:pPr>
        <w:spacing w:line="600" w:lineRule="exact"/>
        <w:ind w:firstLine="660"/>
        <w:jc w:val="center"/>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第七章 附则</w:t>
      </w:r>
    </w:p>
    <w:p>
      <w:pPr>
        <w:spacing w:line="600" w:lineRule="exact"/>
        <w:ind w:firstLine="660"/>
        <w:rPr>
          <w:rFonts w:hint="eastAsia" w:ascii="方正仿宋简体" w:hAnsi="方正仿宋简体" w:eastAsia="方正仿宋简体" w:cs="方正仿宋简体"/>
          <w:sz w:val="32"/>
          <w:szCs w:val="32"/>
          <w:highlight w:val="none"/>
          <w:lang w:val="en-US" w:eastAsia="zh-CN"/>
        </w:rPr>
      </w:pPr>
      <w:r>
        <w:rPr>
          <w:rFonts w:hint="eastAsia" w:ascii="方正仿宋简体" w:hAnsi="方正仿宋简体" w:eastAsia="方正仿宋简体" w:cs="方正仿宋简体"/>
          <w:sz w:val="32"/>
          <w:szCs w:val="32"/>
          <w:highlight w:val="none"/>
          <w:lang w:val="en-US" w:eastAsia="zh-CN"/>
        </w:rPr>
        <w:t>十六、申报企业的区级财政贡献的税收收入部分不再重复计入供地企业考核内容。</w:t>
      </w:r>
    </w:p>
    <w:p>
      <w:pPr>
        <w:spacing w:line="600" w:lineRule="exact"/>
        <w:ind w:firstLine="66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十七、本实施细则由区工业和信息化局负责解释。</w:t>
      </w:r>
    </w:p>
    <w:p>
      <w:pPr>
        <w:spacing w:line="600" w:lineRule="exact"/>
        <w:ind w:firstLine="66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十八、本实施细则自印发后30日起施行，有效期至2022年12月31日止。有效期届满，经评估认为需要继续施行的根据评估情况重新修订。</w:t>
      </w:r>
    </w:p>
    <w:p>
      <w:pPr>
        <w:spacing w:line="580" w:lineRule="exact"/>
        <w:jc w:val="left"/>
        <w:rPr>
          <w:rFonts w:hint="eastAsia" w:ascii="方正仿宋简体" w:hAnsi="方正仿宋简体" w:eastAsia="方正仿宋简体" w:cs="方正仿宋简体"/>
          <w:kern w:val="0"/>
          <w:sz w:val="36"/>
          <w:szCs w:val="36"/>
          <w:lang w:eastAsia="zh-CN"/>
        </w:rPr>
      </w:pPr>
    </w:p>
    <w:p>
      <w:pPr>
        <w:spacing w:line="580" w:lineRule="exact"/>
        <w:jc w:val="left"/>
        <w:rPr>
          <w:rFonts w:hint="eastAsia" w:ascii="方正仿宋简体" w:hAnsi="方正仿宋简体" w:eastAsia="方正仿宋简体" w:cs="方正仿宋简体"/>
          <w:kern w:val="0"/>
          <w:sz w:val="36"/>
          <w:szCs w:val="36"/>
          <w:lang w:eastAsia="zh-CN"/>
        </w:rPr>
      </w:pPr>
    </w:p>
    <w:p>
      <w:pPr>
        <w:spacing w:line="580" w:lineRule="exact"/>
        <w:jc w:val="left"/>
        <w:rPr>
          <w:rFonts w:hint="eastAsia" w:ascii="方正仿宋简体" w:hAnsi="方正仿宋简体" w:eastAsia="方正仿宋简体" w:cs="方正仿宋简体"/>
          <w:kern w:val="0"/>
          <w:sz w:val="36"/>
          <w:szCs w:val="36"/>
          <w:lang w:eastAsia="zh-CN"/>
        </w:rPr>
      </w:pPr>
    </w:p>
    <w:p>
      <w:pPr>
        <w:spacing w:line="580" w:lineRule="exact"/>
        <w:jc w:val="left"/>
        <w:rPr>
          <w:rFonts w:hint="eastAsia" w:ascii="方正仿宋简体" w:hAnsi="方正仿宋简体" w:eastAsia="方正仿宋简体" w:cs="方正仿宋简体"/>
          <w:kern w:val="0"/>
          <w:sz w:val="36"/>
          <w:szCs w:val="36"/>
          <w:lang w:eastAsia="zh-CN"/>
        </w:rPr>
      </w:pPr>
    </w:p>
    <w:p>
      <w:pPr>
        <w:spacing w:line="580" w:lineRule="exact"/>
        <w:jc w:val="left"/>
        <w:rPr>
          <w:rFonts w:hint="eastAsia" w:ascii="方正仿宋简体" w:hAnsi="方正仿宋简体" w:eastAsia="方正仿宋简体" w:cs="方正仿宋简体"/>
          <w:kern w:val="0"/>
          <w:sz w:val="36"/>
          <w:szCs w:val="36"/>
          <w:lang w:eastAsia="zh-CN"/>
        </w:rPr>
      </w:pPr>
    </w:p>
    <w:p>
      <w:pPr>
        <w:spacing w:line="580" w:lineRule="exact"/>
        <w:jc w:val="left"/>
        <w:rPr>
          <w:rFonts w:hint="eastAsia" w:ascii="方正仿宋简体" w:hAnsi="方正仿宋简体" w:eastAsia="方正仿宋简体" w:cs="方正仿宋简体"/>
          <w:kern w:val="0"/>
          <w:sz w:val="36"/>
          <w:szCs w:val="36"/>
          <w:lang w:eastAsia="zh-CN"/>
        </w:rPr>
      </w:pPr>
    </w:p>
    <w:p>
      <w:pPr>
        <w:spacing w:line="580" w:lineRule="exact"/>
        <w:jc w:val="left"/>
        <w:rPr>
          <w:rFonts w:hint="eastAsia" w:ascii="方正仿宋简体" w:hAnsi="方正仿宋简体" w:eastAsia="方正仿宋简体" w:cs="方正仿宋简体"/>
          <w:kern w:val="0"/>
          <w:sz w:val="36"/>
          <w:szCs w:val="36"/>
          <w:lang w:val="en-US" w:eastAsia="zh-CN"/>
        </w:rPr>
      </w:pPr>
      <w:r>
        <w:rPr>
          <w:rFonts w:hint="eastAsia" w:ascii="方正仿宋简体" w:hAnsi="方正仿宋简体" w:eastAsia="方正仿宋简体" w:cs="方正仿宋简体"/>
          <w:kern w:val="0"/>
          <w:sz w:val="36"/>
          <w:szCs w:val="36"/>
          <w:lang w:eastAsia="zh-CN"/>
        </w:rPr>
        <w:t>附件</w:t>
      </w:r>
      <w:r>
        <w:rPr>
          <w:rFonts w:hint="eastAsia" w:ascii="方正仿宋简体" w:hAnsi="方正仿宋简体" w:eastAsia="方正仿宋简体" w:cs="方正仿宋简体"/>
          <w:kern w:val="0"/>
          <w:sz w:val="36"/>
          <w:szCs w:val="36"/>
          <w:lang w:val="en-US" w:eastAsia="zh-CN"/>
        </w:rPr>
        <w:t>1：</w:t>
      </w:r>
    </w:p>
    <w:p>
      <w:pPr>
        <w:spacing w:line="580" w:lineRule="exact"/>
        <w:jc w:val="center"/>
        <w:rPr>
          <w:rFonts w:hint="eastAsia" w:ascii="方正仿宋简体" w:hAnsi="方正仿宋简体" w:eastAsia="方正仿宋简体" w:cs="方正仿宋简体"/>
          <w:b w:val="0"/>
          <w:bCs w:val="0"/>
          <w:kern w:val="0"/>
          <w:sz w:val="36"/>
          <w:szCs w:val="36"/>
        </w:rPr>
      </w:pPr>
      <w:r>
        <w:rPr>
          <w:rFonts w:hint="eastAsia" w:ascii="方正仿宋简体" w:hAnsi="方正仿宋简体" w:eastAsia="方正仿宋简体" w:cs="方正仿宋简体"/>
          <w:b w:val="0"/>
          <w:bCs w:val="0"/>
          <w:kern w:val="0"/>
          <w:sz w:val="36"/>
          <w:szCs w:val="36"/>
        </w:rPr>
        <w:t>汕头市濠江区加快产业发展若干优惠政策</w:t>
      </w:r>
    </w:p>
    <w:p>
      <w:pPr>
        <w:spacing w:line="580" w:lineRule="exact"/>
        <w:jc w:val="center"/>
        <w:rPr>
          <w:rFonts w:hint="eastAsia" w:ascii="方正仿宋简体" w:hAnsi="方正仿宋简体" w:eastAsia="方正仿宋简体" w:cs="方正仿宋简体"/>
          <w:b w:val="0"/>
          <w:bCs w:val="0"/>
          <w:kern w:val="0"/>
          <w:sz w:val="36"/>
          <w:szCs w:val="36"/>
        </w:rPr>
      </w:pPr>
      <w:r>
        <w:rPr>
          <w:rFonts w:hint="eastAsia" w:ascii="方正仿宋简体" w:hAnsi="方正仿宋简体" w:eastAsia="方正仿宋简体" w:cs="方正仿宋简体"/>
          <w:b w:val="0"/>
          <w:bCs w:val="0"/>
          <w:kern w:val="0"/>
          <w:sz w:val="36"/>
          <w:szCs w:val="36"/>
        </w:rPr>
        <w:t>物流补助奖奖励资金申请表</w:t>
      </w:r>
    </w:p>
    <w:p>
      <w:pPr>
        <w:spacing w:line="58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申报单位</w:t>
      </w:r>
      <w:r>
        <w:rPr>
          <w:rFonts w:hint="eastAsia" w:ascii="方正仿宋简体" w:hAnsi="方正仿宋简体" w:eastAsia="方正仿宋简体" w:cs="方正仿宋简体"/>
          <w:lang w:val="en-US" w:eastAsia="zh-CN"/>
        </w:rPr>
        <w:t xml:space="preserve"> </w:t>
      </w:r>
      <w:r>
        <w:rPr>
          <w:rFonts w:hint="eastAsia" w:ascii="方正仿宋简体" w:hAnsi="方正仿宋简体" w:eastAsia="方正仿宋简体" w:cs="方正仿宋简体"/>
        </w:rPr>
        <w:t>（盖章）：                                      填表日期：      年  月  日</w:t>
      </w:r>
    </w:p>
    <w:tbl>
      <w:tblPr>
        <w:tblStyle w:val="3"/>
        <w:tblW w:w="9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500"/>
        <w:gridCol w:w="2880"/>
        <w:gridCol w:w="182"/>
        <w:gridCol w:w="1323"/>
        <w:gridCol w:w="231"/>
        <w:gridCol w:w="2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781" w:type="dxa"/>
            <w:vMerge w:val="restart"/>
            <w:vAlign w:val="center"/>
          </w:tcPr>
          <w:p>
            <w:pPr>
              <w:spacing w:line="30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企业信息</w:t>
            </w:r>
          </w:p>
        </w:tc>
        <w:tc>
          <w:tcPr>
            <w:tcW w:w="1500" w:type="dxa"/>
            <w:vAlign w:val="center"/>
          </w:tcPr>
          <w:p>
            <w:pPr>
              <w:adjustRightInd w:val="0"/>
              <w:spacing w:line="40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企业名称</w:t>
            </w:r>
          </w:p>
        </w:tc>
        <w:tc>
          <w:tcPr>
            <w:tcW w:w="7513" w:type="dxa"/>
            <w:gridSpan w:val="5"/>
            <w:vAlign w:val="center"/>
          </w:tcPr>
          <w:p>
            <w:pPr>
              <w:spacing w:line="300" w:lineRule="exact"/>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781" w:type="dxa"/>
            <w:vMerge w:val="continue"/>
            <w:vAlign w:val="center"/>
          </w:tcPr>
          <w:p>
            <w:pPr>
              <w:spacing w:line="300" w:lineRule="exact"/>
              <w:jc w:val="center"/>
              <w:rPr>
                <w:rFonts w:hint="eastAsia" w:ascii="方正仿宋简体" w:hAnsi="方正仿宋简体" w:eastAsia="方正仿宋简体" w:cs="方正仿宋简体"/>
                <w:szCs w:val="21"/>
              </w:rPr>
            </w:pPr>
          </w:p>
        </w:tc>
        <w:tc>
          <w:tcPr>
            <w:tcW w:w="1500" w:type="dxa"/>
            <w:vAlign w:val="center"/>
          </w:tcPr>
          <w:p>
            <w:pPr>
              <w:adjustRightInd w:val="0"/>
              <w:spacing w:line="30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项目类型</w:t>
            </w:r>
          </w:p>
        </w:tc>
        <w:tc>
          <w:tcPr>
            <w:tcW w:w="7513" w:type="dxa"/>
            <w:gridSpan w:val="5"/>
            <w:vAlign w:val="center"/>
          </w:tcPr>
          <w:p>
            <w:pPr>
              <w:adjustRightInd w:val="0"/>
              <w:spacing w:line="300" w:lineRule="exact"/>
              <w:rPr>
                <w:rFonts w:hint="eastAsia" w:ascii="方正仿宋简体" w:hAnsi="方正仿宋简体" w:eastAsia="方正仿宋简体" w:cs="方正仿宋简体"/>
                <w:lang w:val="en-US" w:eastAsia="zh-CN"/>
              </w:rPr>
            </w:pPr>
            <w:r>
              <w:rPr>
                <w:rFonts w:hint="eastAsia" w:ascii="方正仿宋简体" w:hAnsi="方正仿宋简体" w:eastAsia="方正仿宋简体" w:cs="方正仿宋简体"/>
              </w:rPr>
              <w:t>□智慧物流</w:t>
            </w:r>
            <w:r>
              <w:rPr>
                <w:rFonts w:hint="eastAsia" w:ascii="方正仿宋简体" w:hAnsi="方正仿宋简体" w:eastAsia="方正仿宋简体" w:cs="方正仿宋简体"/>
                <w:lang w:val="en-US" w:eastAsia="zh-CN"/>
              </w:rPr>
              <w:t xml:space="preserve">  □</w:t>
            </w:r>
            <w:r>
              <w:rPr>
                <w:rFonts w:hint="eastAsia" w:ascii="方正仿宋简体" w:hAnsi="方正仿宋简体" w:eastAsia="方正仿宋简体" w:cs="方正仿宋简体"/>
              </w:rPr>
              <w:t>供应链管理</w:t>
            </w:r>
            <w:r>
              <w:rPr>
                <w:rFonts w:hint="eastAsia" w:ascii="方正仿宋简体" w:hAnsi="方正仿宋简体" w:eastAsia="方正仿宋简体" w:cs="方正仿宋简体"/>
                <w:lang w:val="en-US" w:eastAsia="zh-CN"/>
              </w:rPr>
              <w:t xml:space="preserve"> </w:t>
            </w:r>
          </w:p>
          <w:p>
            <w:pPr>
              <w:adjustRightInd w:val="0"/>
              <w:spacing w:line="300" w:lineRule="exact"/>
              <w:rPr>
                <w:rFonts w:hint="eastAsia" w:ascii="方正仿宋简体" w:hAnsi="方正仿宋简体" w:eastAsia="方正仿宋简体" w:cs="方正仿宋简体"/>
                <w:lang w:eastAsia="zh-CN"/>
              </w:rPr>
            </w:pPr>
            <w:r>
              <w:rPr>
                <w:rFonts w:hint="eastAsia" w:ascii="方正仿宋简体" w:hAnsi="方正仿宋简体" w:eastAsia="方正仿宋简体" w:cs="方正仿宋简体"/>
                <w:lang w:eastAsia="zh-CN"/>
              </w:rPr>
              <w:t>□</w:t>
            </w:r>
            <w:r>
              <w:rPr>
                <w:rFonts w:hint="eastAsia" w:ascii="方正仿宋简体" w:hAnsi="方正仿宋简体" w:eastAsia="方正仿宋简体" w:cs="方正仿宋简体"/>
              </w:rPr>
              <w:t>多式联运</w:t>
            </w:r>
            <w:r>
              <w:rPr>
                <w:rFonts w:hint="eastAsia" w:ascii="方正仿宋简体" w:hAnsi="方正仿宋简体" w:eastAsia="方正仿宋简体" w:cs="方正仿宋简体"/>
                <w:lang w:val="en-US" w:eastAsia="zh-CN"/>
              </w:rPr>
              <w:t xml:space="preserve">  □</w:t>
            </w:r>
            <w:r>
              <w:rPr>
                <w:rFonts w:hint="eastAsia" w:ascii="方正仿宋简体" w:hAnsi="方正仿宋简体" w:eastAsia="方正仿宋简体" w:cs="方正仿宋简体"/>
              </w:rPr>
              <w:t>冷链物流</w:t>
            </w:r>
            <w:r>
              <w:rPr>
                <w:rFonts w:hint="eastAsia" w:ascii="方正仿宋简体" w:hAnsi="方正仿宋简体" w:eastAsia="方正仿宋简体" w:cs="方正仿宋简体"/>
                <w:lang w:val="en-US" w:eastAsia="zh-CN"/>
              </w:rPr>
              <w:t xml:space="preserve">    □</w:t>
            </w:r>
            <w:r>
              <w:rPr>
                <w:rFonts w:hint="eastAsia" w:ascii="方正仿宋简体" w:hAnsi="方正仿宋简体" w:eastAsia="方正仿宋简体" w:cs="方正仿宋简体"/>
              </w:rPr>
              <w:t xml:space="preserve">国际物流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81" w:type="dxa"/>
            <w:vMerge w:val="continue"/>
            <w:vAlign w:val="center"/>
          </w:tcPr>
          <w:p>
            <w:pPr>
              <w:spacing w:line="300" w:lineRule="exact"/>
              <w:jc w:val="center"/>
              <w:rPr>
                <w:rFonts w:hint="eastAsia" w:ascii="方正仿宋简体" w:hAnsi="方正仿宋简体" w:eastAsia="方正仿宋简体" w:cs="方正仿宋简体"/>
                <w:szCs w:val="21"/>
              </w:rPr>
            </w:pPr>
          </w:p>
        </w:tc>
        <w:tc>
          <w:tcPr>
            <w:tcW w:w="1500" w:type="dxa"/>
            <w:vAlign w:val="center"/>
          </w:tcPr>
          <w:p>
            <w:pPr>
              <w:adjustRightInd w:val="0"/>
              <w:spacing w:line="30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企业统一社会信用代码</w:t>
            </w:r>
          </w:p>
        </w:tc>
        <w:tc>
          <w:tcPr>
            <w:tcW w:w="3062" w:type="dxa"/>
            <w:gridSpan w:val="2"/>
            <w:vAlign w:val="center"/>
          </w:tcPr>
          <w:p>
            <w:pPr>
              <w:spacing w:line="300" w:lineRule="exact"/>
              <w:rPr>
                <w:rFonts w:hint="eastAsia" w:ascii="方正仿宋简体" w:hAnsi="方正仿宋简体" w:eastAsia="方正仿宋简体" w:cs="方正仿宋简体"/>
              </w:rPr>
            </w:pPr>
          </w:p>
        </w:tc>
        <w:tc>
          <w:tcPr>
            <w:tcW w:w="1554" w:type="dxa"/>
            <w:gridSpan w:val="2"/>
            <w:vAlign w:val="center"/>
          </w:tcPr>
          <w:p>
            <w:pPr>
              <w:spacing w:line="300" w:lineRule="exact"/>
              <w:rPr>
                <w:rFonts w:hint="eastAsia" w:ascii="方正仿宋简体" w:hAnsi="方正仿宋简体" w:eastAsia="方正仿宋简体" w:cs="方正仿宋简体"/>
              </w:rPr>
            </w:pPr>
            <w:r>
              <w:rPr>
                <w:rFonts w:hint="eastAsia" w:ascii="方正仿宋简体" w:hAnsi="方正仿宋简体" w:eastAsia="方正仿宋简体" w:cs="方正仿宋简体"/>
              </w:rPr>
              <w:t>注册成立日期</w:t>
            </w:r>
          </w:p>
        </w:tc>
        <w:tc>
          <w:tcPr>
            <w:tcW w:w="2897" w:type="dxa"/>
            <w:vAlign w:val="center"/>
          </w:tcPr>
          <w:p>
            <w:pPr>
              <w:spacing w:line="300" w:lineRule="exact"/>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781" w:type="dxa"/>
            <w:vMerge w:val="continue"/>
            <w:vAlign w:val="center"/>
          </w:tcPr>
          <w:p>
            <w:pPr>
              <w:spacing w:line="300" w:lineRule="exact"/>
              <w:jc w:val="center"/>
              <w:rPr>
                <w:rFonts w:hint="eastAsia" w:ascii="方正仿宋简体" w:hAnsi="方正仿宋简体" w:eastAsia="方正仿宋简体" w:cs="方正仿宋简体"/>
                <w:szCs w:val="21"/>
              </w:rPr>
            </w:pPr>
          </w:p>
        </w:tc>
        <w:tc>
          <w:tcPr>
            <w:tcW w:w="1500" w:type="dxa"/>
            <w:vAlign w:val="center"/>
          </w:tcPr>
          <w:p>
            <w:pPr>
              <w:spacing w:line="30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企业开户行</w:t>
            </w:r>
          </w:p>
        </w:tc>
        <w:tc>
          <w:tcPr>
            <w:tcW w:w="3062" w:type="dxa"/>
            <w:gridSpan w:val="2"/>
            <w:vAlign w:val="center"/>
          </w:tcPr>
          <w:p>
            <w:pPr>
              <w:spacing w:line="300" w:lineRule="exact"/>
              <w:rPr>
                <w:rFonts w:hint="eastAsia" w:ascii="方正仿宋简体" w:hAnsi="方正仿宋简体" w:eastAsia="方正仿宋简体" w:cs="方正仿宋简体"/>
              </w:rPr>
            </w:pPr>
          </w:p>
        </w:tc>
        <w:tc>
          <w:tcPr>
            <w:tcW w:w="1554" w:type="dxa"/>
            <w:gridSpan w:val="2"/>
            <w:vAlign w:val="center"/>
          </w:tcPr>
          <w:p>
            <w:pPr>
              <w:spacing w:line="30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银行账号</w:t>
            </w:r>
          </w:p>
        </w:tc>
        <w:tc>
          <w:tcPr>
            <w:tcW w:w="2897" w:type="dxa"/>
            <w:vAlign w:val="center"/>
          </w:tcPr>
          <w:p>
            <w:pPr>
              <w:spacing w:line="300" w:lineRule="exact"/>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jc w:val="center"/>
        </w:trPr>
        <w:tc>
          <w:tcPr>
            <w:tcW w:w="781" w:type="dxa"/>
            <w:vMerge w:val="continue"/>
            <w:vAlign w:val="center"/>
          </w:tcPr>
          <w:p>
            <w:pPr>
              <w:spacing w:line="300" w:lineRule="exact"/>
              <w:jc w:val="center"/>
              <w:rPr>
                <w:rFonts w:hint="eastAsia" w:ascii="方正仿宋简体" w:hAnsi="方正仿宋简体" w:eastAsia="方正仿宋简体" w:cs="方正仿宋简体"/>
                <w:szCs w:val="21"/>
              </w:rPr>
            </w:pPr>
          </w:p>
        </w:tc>
        <w:tc>
          <w:tcPr>
            <w:tcW w:w="1500" w:type="dxa"/>
            <w:vAlign w:val="center"/>
          </w:tcPr>
          <w:p>
            <w:pPr>
              <w:widowControl/>
              <w:spacing w:line="30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企业概况</w:t>
            </w:r>
          </w:p>
        </w:tc>
        <w:tc>
          <w:tcPr>
            <w:tcW w:w="7513" w:type="dxa"/>
            <w:gridSpan w:val="5"/>
            <w:vAlign w:val="center"/>
          </w:tcPr>
          <w:p>
            <w:pPr>
              <w:widowControl/>
              <w:spacing w:line="300" w:lineRule="exact"/>
              <w:ind w:firstLine="420" w:firstLineChars="200"/>
              <w:jc w:val="left"/>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781" w:type="dxa"/>
            <w:vMerge w:val="restart"/>
            <w:vAlign w:val="center"/>
          </w:tcPr>
          <w:p>
            <w:pPr>
              <w:adjustRightInd w:val="0"/>
              <w:spacing w:line="300" w:lineRule="exact"/>
              <w:jc w:val="center"/>
              <w:rPr>
                <w:rFonts w:hint="eastAsia" w:ascii="方正仿宋简体" w:hAnsi="方正仿宋简体" w:eastAsia="方正仿宋简体" w:cs="方正仿宋简体"/>
                <w:szCs w:val="21"/>
                <w:lang w:eastAsia="zh-CN"/>
              </w:rPr>
            </w:pPr>
            <w:r>
              <w:rPr>
                <w:rFonts w:hint="eastAsia" w:ascii="方正仿宋简体" w:hAnsi="方正仿宋简体" w:eastAsia="方正仿宋简体" w:cs="方正仿宋简体"/>
                <w:szCs w:val="21"/>
                <w:lang w:eastAsia="zh-CN"/>
              </w:rPr>
              <w:t>企业联系人</w:t>
            </w:r>
          </w:p>
        </w:tc>
        <w:tc>
          <w:tcPr>
            <w:tcW w:w="1500" w:type="dxa"/>
            <w:vAlign w:val="center"/>
          </w:tcPr>
          <w:p>
            <w:pPr>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姓名</w:t>
            </w:r>
          </w:p>
        </w:tc>
        <w:tc>
          <w:tcPr>
            <w:tcW w:w="2880" w:type="dxa"/>
            <w:vAlign w:val="center"/>
          </w:tcPr>
          <w:p>
            <w:pPr>
              <w:widowControl/>
              <w:jc w:val="left"/>
              <w:textAlignment w:val="center"/>
              <w:rPr>
                <w:rFonts w:hint="eastAsia" w:ascii="方正仿宋简体" w:hAnsi="方正仿宋简体" w:eastAsia="方正仿宋简体" w:cs="方正仿宋简体"/>
              </w:rPr>
            </w:pPr>
          </w:p>
        </w:tc>
        <w:tc>
          <w:tcPr>
            <w:tcW w:w="1505" w:type="dxa"/>
            <w:gridSpan w:val="2"/>
            <w:vAlign w:val="center"/>
          </w:tcPr>
          <w:p>
            <w:pPr>
              <w:widowControl/>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kern w:val="0"/>
              </w:rPr>
              <w:t>身份证号码</w:t>
            </w:r>
          </w:p>
        </w:tc>
        <w:tc>
          <w:tcPr>
            <w:tcW w:w="3128" w:type="dxa"/>
            <w:gridSpan w:val="2"/>
            <w:vAlign w:val="center"/>
          </w:tcPr>
          <w:p>
            <w:pPr>
              <w:jc w:val="center"/>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781" w:type="dxa"/>
            <w:vMerge w:val="continue"/>
            <w:vAlign w:val="center"/>
          </w:tcPr>
          <w:p>
            <w:pPr>
              <w:jc w:val="center"/>
              <w:rPr>
                <w:rFonts w:hint="eastAsia" w:ascii="方正仿宋简体" w:hAnsi="方正仿宋简体" w:eastAsia="方正仿宋简体" w:cs="方正仿宋简体"/>
              </w:rPr>
            </w:pPr>
          </w:p>
        </w:tc>
        <w:tc>
          <w:tcPr>
            <w:tcW w:w="1500" w:type="dxa"/>
            <w:vAlign w:val="center"/>
          </w:tcPr>
          <w:p>
            <w:pPr>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地址</w:t>
            </w:r>
          </w:p>
        </w:tc>
        <w:tc>
          <w:tcPr>
            <w:tcW w:w="2880" w:type="dxa"/>
            <w:vAlign w:val="center"/>
          </w:tcPr>
          <w:p>
            <w:pPr>
              <w:widowControl/>
              <w:jc w:val="left"/>
              <w:textAlignment w:val="center"/>
              <w:rPr>
                <w:rFonts w:hint="eastAsia" w:ascii="方正仿宋简体" w:hAnsi="方正仿宋简体" w:eastAsia="方正仿宋简体" w:cs="方正仿宋简体"/>
              </w:rPr>
            </w:pPr>
          </w:p>
        </w:tc>
        <w:tc>
          <w:tcPr>
            <w:tcW w:w="1505" w:type="dxa"/>
            <w:gridSpan w:val="2"/>
            <w:vAlign w:val="center"/>
          </w:tcPr>
          <w:p>
            <w:pPr>
              <w:widowControl/>
              <w:jc w:val="center"/>
              <w:textAlignment w:val="center"/>
              <w:rPr>
                <w:rFonts w:hint="eastAsia" w:ascii="方正仿宋简体" w:hAnsi="方正仿宋简体" w:eastAsia="方正仿宋简体" w:cs="方正仿宋简体"/>
                <w:kern w:val="0"/>
              </w:rPr>
            </w:pPr>
            <w:r>
              <w:rPr>
                <w:rFonts w:hint="eastAsia" w:ascii="方正仿宋简体" w:hAnsi="方正仿宋简体" w:eastAsia="方正仿宋简体" w:cs="方正仿宋简体"/>
                <w:kern w:val="0"/>
              </w:rPr>
              <w:t>联系电话</w:t>
            </w:r>
          </w:p>
        </w:tc>
        <w:tc>
          <w:tcPr>
            <w:tcW w:w="3128" w:type="dxa"/>
            <w:gridSpan w:val="2"/>
            <w:vAlign w:val="center"/>
          </w:tcPr>
          <w:p>
            <w:pPr>
              <w:widowControl/>
              <w:jc w:val="left"/>
              <w:textAlignment w:val="center"/>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1" w:type="dxa"/>
            <w:vMerge w:val="restart"/>
            <w:vAlign w:val="center"/>
          </w:tcPr>
          <w:p>
            <w:pPr>
              <w:spacing w:line="300" w:lineRule="exact"/>
              <w:jc w:val="center"/>
              <w:rPr>
                <w:rFonts w:hint="eastAsia" w:ascii="方正仿宋简体" w:hAnsi="方正仿宋简体" w:eastAsia="方正仿宋简体" w:cs="方正仿宋简体"/>
                <w:color w:val="000000"/>
                <w:szCs w:val="21"/>
                <w:lang w:val="en-US" w:eastAsia="zh-CN"/>
              </w:rPr>
            </w:pPr>
            <w:r>
              <w:rPr>
                <w:rFonts w:hint="eastAsia" w:ascii="方正仿宋简体" w:hAnsi="方正仿宋简体" w:eastAsia="方正仿宋简体" w:cs="方正仿宋简体"/>
                <w:color w:val="000000"/>
                <w:szCs w:val="21"/>
                <w:lang w:val="en-US" w:eastAsia="zh-CN"/>
              </w:rPr>
              <w:t>购 置</w:t>
            </w:r>
          </w:p>
          <w:p>
            <w:pPr>
              <w:spacing w:line="300" w:lineRule="exact"/>
              <w:jc w:val="center"/>
              <w:rPr>
                <w:rFonts w:hint="eastAsia" w:ascii="方正仿宋简体" w:hAnsi="方正仿宋简体" w:eastAsia="方正仿宋简体" w:cs="方正仿宋简体"/>
                <w:color w:val="000000"/>
                <w:szCs w:val="21"/>
                <w:lang w:val="en-US" w:eastAsia="zh-CN"/>
              </w:rPr>
            </w:pPr>
            <w:r>
              <w:rPr>
                <w:rFonts w:hint="eastAsia" w:ascii="方正仿宋简体" w:hAnsi="方正仿宋简体" w:eastAsia="方正仿宋简体" w:cs="方正仿宋简体"/>
                <w:color w:val="000000"/>
                <w:szCs w:val="21"/>
                <w:lang w:val="en-US" w:eastAsia="zh-CN"/>
              </w:rPr>
              <w:t>设 备</w:t>
            </w:r>
          </w:p>
          <w:p>
            <w:pPr>
              <w:spacing w:line="30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color w:val="000000"/>
                <w:szCs w:val="21"/>
                <w:lang w:val="en-US" w:eastAsia="zh-CN"/>
              </w:rPr>
              <w:t>金 额</w:t>
            </w:r>
          </w:p>
        </w:tc>
        <w:tc>
          <w:tcPr>
            <w:tcW w:w="9013" w:type="dxa"/>
            <w:gridSpan w:val="6"/>
            <w:vAlign w:val="center"/>
          </w:tcPr>
          <w:p>
            <w:pPr>
              <w:jc w:val="left"/>
              <w:rPr>
                <w:rFonts w:hint="eastAsia" w:ascii="方正仿宋简体" w:hAnsi="方正仿宋简体" w:eastAsia="方正仿宋简体" w:cs="方正仿宋简体"/>
                <w:kern w:val="0"/>
              </w:rPr>
            </w:pPr>
            <w:r>
              <w:rPr>
                <w:rFonts w:hint="eastAsia" w:ascii="方正仿宋简体" w:hAnsi="方正仿宋简体" w:eastAsia="方正仿宋简体" w:cs="方正仿宋简体"/>
                <w:kern w:val="0"/>
              </w:rPr>
              <w:t>根据《关于印发汕头市濠江区加快产业发展若干优惠政策的通知》（汕濠办发电〔2020〕20号），现申请奖励。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81" w:type="dxa"/>
            <w:vMerge w:val="continue"/>
            <w:vAlign w:val="center"/>
          </w:tcPr>
          <w:p>
            <w:pPr>
              <w:widowControl/>
              <w:jc w:val="left"/>
              <w:textAlignment w:val="center"/>
              <w:rPr>
                <w:rFonts w:hint="eastAsia" w:ascii="方正仿宋简体" w:hAnsi="方正仿宋简体" w:eastAsia="方正仿宋简体" w:cs="方正仿宋简体"/>
                <w:szCs w:val="21"/>
              </w:rPr>
            </w:pPr>
          </w:p>
        </w:tc>
        <w:tc>
          <w:tcPr>
            <w:tcW w:w="9013" w:type="dxa"/>
            <w:gridSpan w:val="6"/>
            <w:vAlign w:val="center"/>
          </w:tcPr>
          <w:p>
            <w:pPr>
              <w:widowControl/>
              <w:jc w:val="left"/>
              <w:textAlignment w:val="center"/>
              <w:rPr>
                <w:rFonts w:hint="eastAsia" w:ascii="方正仿宋简体" w:hAnsi="方正仿宋简体" w:eastAsia="方正仿宋简体" w:cs="方正仿宋简体"/>
                <w:kern w:val="0"/>
              </w:rPr>
            </w:pPr>
            <w:r>
              <w:rPr>
                <w:rFonts w:hint="eastAsia" w:ascii="方正仿宋简体" w:hAnsi="方正仿宋简体" w:eastAsia="方正仿宋简体" w:cs="方正仿宋简体"/>
                <w:kern w:val="0"/>
                <w:lang w:eastAsia="zh-CN"/>
              </w:rPr>
              <w:t>购置金</w:t>
            </w:r>
            <w:r>
              <w:rPr>
                <w:rFonts w:hint="eastAsia" w:ascii="方正仿宋简体" w:hAnsi="方正仿宋简体" w:eastAsia="方正仿宋简体" w:cs="方正仿宋简体"/>
                <w:kern w:val="0"/>
              </w:rPr>
              <w:t xml:space="preserve">额：人民币大写：     佰    拾    万    仟    佰    拾    元；小写：￥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exact"/>
          <w:jc w:val="center"/>
        </w:trPr>
        <w:tc>
          <w:tcPr>
            <w:tcW w:w="781" w:type="dxa"/>
            <w:vAlign w:val="center"/>
          </w:tcPr>
          <w:p>
            <w:pPr>
              <w:adjustRightInd w:val="0"/>
              <w:spacing w:line="280" w:lineRule="exact"/>
              <w:jc w:val="center"/>
              <w:rPr>
                <w:rFonts w:hint="eastAsia" w:ascii="方正仿宋简体" w:hAnsi="方正仿宋简体" w:eastAsia="方正仿宋简体" w:cs="方正仿宋简体"/>
                <w:szCs w:val="21"/>
                <w:lang w:eastAsia="zh-CN"/>
              </w:rPr>
            </w:pPr>
            <w:r>
              <w:rPr>
                <w:rFonts w:hint="eastAsia" w:ascii="方正仿宋简体" w:hAnsi="方正仿宋简体" w:eastAsia="方正仿宋简体" w:cs="方正仿宋简体"/>
                <w:szCs w:val="21"/>
                <w:lang w:eastAsia="zh-CN"/>
              </w:rPr>
              <w:t>供应商</w:t>
            </w:r>
          </w:p>
        </w:tc>
        <w:tc>
          <w:tcPr>
            <w:tcW w:w="9013" w:type="dxa"/>
            <w:gridSpan w:val="6"/>
          </w:tcPr>
          <w:p>
            <w:pPr>
              <w:adjustRightInd w:val="0"/>
              <w:spacing w:line="280" w:lineRule="exact"/>
              <w:ind w:firstLine="420" w:firstLineChars="200"/>
              <w:jc w:val="center"/>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0" w:hRule="exact"/>
          <w:jc w:val="center"/>
        </w:trPr>
        <w:tc>
          <w:tcPr>
            <w:tcW w:w="781" w:type="dxa"/>
            <w:vAlign w:val="center"/>
          </w:tcPr>
          <w:p>
            <w:pPr>
              <w:adjustRightInd w:val="0"/>
              <w:spacing w:line="28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项目所在企业申报声明</w:t>
            </w:r>
          </w:p>
        </w:tc>
        <w:tc>
          <w:tcPr>
            <w:tcW w:w="9013" w:type="dxa"/>
            <w:gridSpan w:val="6"/>
          </w:tcPr>
          <w:p>
            <w:pPr>
              <w:adjustRightInd w:val="0"/>
              <w:spacing w:line="280" w:lineRule="exact"/>
              <w:rPr>
                <w:rFonts w:hint="eastAsia" w:ascii="方正仿宋简体" w:hAnsi="方正仿宋简体" w:eastAsia="方正仿宋简体" w:cs="方正仿宋简体"/>
              </w:rPr>
            </w:pPr>
          </w:p>
          <w:p>
            <w:pPr>
              <w:adjustRightInd w:val="0"/>
              <w:spacing w:line="280" w:lineRule="exact"/>
              <w:ind w:firstLine="420"/>
              <w:rPr>
                <w:rFonts w:hint="eastAsia" w:ascii="方正仿宋简体" w:hAnsi="方正仿宋简体" w:eastAsia="方正仿宋简体" w:cs="方正仿宋简体"/>
              </w:rPr>
            </w:pPr>
            <w:r>
              <w:rPr>
                <w:rFonts w:hint="eastAsia" w:ascii="方正仿宋简体" w:hAnsi="方正仿宋简体" w:eastAsia="方正仿宋简体" w:cs="方正仿宋简体"/>
              </w:rPr>
              <w:t>1.本公司承诺5年内不迁离、不改变纳税关系；投资建设项目符合节能降耗要求，符合国家环境保护有关规定，严格执行污染物排放总量控制和平衡，生产工艺必须达到安全生产、消防、卫生等有关要求；申报奖励所涉及年度未发生安全事故、环境污染事件等重大责任事故。</w:t>
            </w:r>
          </w:p>
          <w:p>
            <w:pPr>
              <w:adjustRightInd w:val="0"/>
              <w:spacing w:line="280" w:lineRule="exact"/>
              <w:ind w:firstLine="420"/>
              <w:rPr>
                <w:rFonts w:hint="eastAsia" w:ascii="方正仿宋简体" w:hAnsi="方正仿宋简体" w:eastAsia="方正仿宋简体" w:cs="方正仿宋简体"/>
              </w:rPr>
            </w:pPr>
            <w:r>
              <w:rPr>
                <w:rFonts w:hint="eastAsia" w:ascii="方正仿宋简体" w:hAnsi="方正仿宋简体" w:eastAsia="方正仿宋简体" w:cs="方正仿宋简体"/>
              </w:rPr>
              <w:t>2.本公司承诺所购买的</w:t>
            </w:r>
            <w:r>
              <w:rPr>
                <w:rFonts w:hint="eastAsia" w:ascii="方正仿宋简体" w:hAnsi="方正仿宋简体" w:eastAsia="方正仿宋简体" w:cs="方正仿宋简体"/>
                <w:lang w:eastAsia="zh-CN"/>
              </w:rPr>
              <w:t>设备</w:t>
            </w:r>
            <w:r>
              <w:rPr>
                <w:rFonts w:hint="eastAsia" w:ascii="方正仿宋简体" w:hAnsi="方正仿宋简体" w:eastAsia="方正仿宋简体" w:cs="方正仿宋简体"/>
              </w:rPr>
              <w:t>价格真实；</w:t>
            </w:r>
          </w:p>
          <w:p>
            <w:pPr>
              <w:adjustRightInd w:val="0"/>
              <w:spacing w:line="280" w:lineRule="exact"/>
              <w:ind w:firstLine="420"/>
              <w:rPr>
                <w:rFonts w:hint="eastAsia" w:ascii="方正仿宋简体" w:hAnsi="方正仿宋简体" w:eastAsia="方正仿宋简体" w:cs="方正仿宋简体"/>
              </w:rPr>
            </w:pPr>
            <w:r>
              <w:rPr>
                <w:rFonts w:hint="eastAsia" w:ascii="方正仿宋简体" w:hAnsi="方正仿宋简体" w:eastAsia="方正仿宋简体" w:cs="方正仿宋简体"/>
                <w:lang w:val="en-US" w:eastAsia="zh-CN"/>
              </w:rPr>
              <w:t>3</w:t>
            </w:r>
            <w:r>
              <w:rPr>
                <w:rFonts w:hint="eastAsia" w:ascii="方正仿宋简体" w:hAnsi="方正仿宋简体" w:eastAsia="方正仿宋简体" w:cs="方正仿宋简体"/>
              </w:rPr>
              <w:t>.本公司承诺申报奖励所填资料真实、有效，所提交资料复印件与原件一致，不存在隐瞒有关情况或弄虚作假行为；对申报资料的真实性、完整性、有效性和合法性承担全部责任。</w:t>
            </w:r>
          </w:p>
          <w:p>
            <w:pPr>
              <w:adjustRightInd w:val="0"/>
              <w:spacing w:line="280" w:lineRule="exact"/>
              <w:ind w:firstLine="420"/>
              <w:rPr>
                <w:rFonts w:hint="eastAsia" w:ascii="方正仿宋简体" w:hAnsi="方正仿宋简体" w:eastAsia="方正仿宋简体" w:cs="方正仿宋简体"/>
              </w:rPr>
            </w:pPr>
            <w:r>
              <w:rPr>
                <w:rFonts w:hint="eastAsia" w:ascii="方正仿宋简体" w:hAnsi="方正仿宋简体" w:eastAsia="方正仿宋简体" w:cs="方正仿宋简体"/>
                <w:lang w:val="en-US" w:eastAsia="zh-CN"/>
              </w:rPr>
              <w:t>4</w:t>
            </w:r>
            <w:r>
              <w:rPr>
                <w:rFonts w:hint="eastAsia" w:ascii="方正仿宋简体" w:hAnsi="方正仿宋简体" w:eastAsia="方正仿宋简体" w:cs="方正仿宋简体"/>
              </w:rPr>
              <w:t>.若违反上述承诺事项，我公司将自愿接受取消奖励资金申请资格，按有关规定退还已获得的奖励资金，并承担相关行政、法律责任。</w:t>
            </w:r>
          </w:p>
          <w:p>
            <w:pPr>
              <w:adjustRightInd w:val="0"/>
              <w:spacing w:line="280" w:lineRule="exact"/>
              <w:rPr>
                <w:rFonts w:hint="eastAsia" w:ascii="方正仿宋简体" w:hAnsi="方正仿宋简体" w:eastAsia="方正仿宋简体" w:cs="方正仿宋简体"/>
              </w:rPr>
            </w:pPr>
          </w:p>
          <w:p>
            <w:pPr>
              <w:adjustRightInd w:val="0"/>
              <w:spacing w:line="280" w:lineRule="exact"/>
              <w:ind w:firstLine="420"/>
              <w:rPr>
                <w:rFonts w:hint="eastAsia" w:ascii="方正仿宋简体" w:hAnsi="方正仿宋简体" w:eastAsia="方正仿宋简体" w:cs="方正仿宋简体"/>
              </w:rPr>
            </w:pPr>
          </w:p>
          <w:p>
            <w:pPr>
              <w:ind w:firstLine="840" w:firstLineChars="400"/>
              <w:rPr>
                <w:rFonts w:hint="eastAsia" w:ascii="方正仿宋简体" w:hAnsi="方正仿宋简体" w:eastAsia="方正仿宋简体" w:cs="方正仿宋简体"/>
              </w:rPr>
            </w:pPr>
            <w:r>
              <w:rPr>
                <w:rFonts w:hint="eastAsia" w:ascii="方正仿宋简体" w:hAnsi="方正仿宋简体" w:eastAsia="方正仿宋简体" w:cs="方正仿宋简体"/>
              </w:rPr>
              <w:t>法人代表人签章：                        项目所在企业盖章：</w:t>
            </w:r>
          </w:p>
          <w:p>
            <w:pPr>
              <w:rPr>
                <w:rFonts w:hint="eastAsia" w:ascii="方正仿宋简体" w:hAnsi="方正仿宋简体" w:eastAsia="方正仿宋简体" w:cs="方正仿宋简体"/>
              </w:rPr>
            </w:pPr>
            <w:r>
              <w:rPr>
                <w:rFonts w:hint="eastAsia" w:ascii="方正仿宋简体" w:hAnsi="方正仿宋简体" w:eastAsia="方正仿宋简体" w:cs="方正仿宋简体"/>
                <w:kern w:val="0"/>
              </w:rPr>
              <w:t xml:space="preserve">                       年   月    日                        年   月    日</w:t>
            </w:r>
          </w:p>
          <w:p>
            <w:pPr>
              <w:rPr>
                <w:rFonts w:hint="eastAsia" w:ascii="方正仿宋简体" w:hAnsi="方正仿宋简体" w:eastAsia="方正仿宋简体" w:cs="方正仿宋简体"/>
              </w:rPr>
            </w:pPr>
          </w:p>
          <w:p>
            <w:pPr>
              <w:rPr>
                <w:rFonts w:hint="eastAsia" w:ascii="方正仿宋简体" w:hAnsi="方正仿宋简体" w:eastAsia="方正仿宋简体" w:cs="方正仿宋简体"/>
              </w:rPr>
            </w:pPr>
          </w:p>
          <w:p>
            <w:pPr>
              <w:rPr>
                <w:rFonts w:hint="eastAsia" w:ascii="方正仿宋简体" w:hAnsi="方正仿宋简体" w:eastAsia="方正仿宋简体" w:cs="方正仿宋简体"/>
              </w:rPr>
            </w:pPr>
          </w:p>
          <w:p>
            <w:pPr>
              <w:rPr>
                <w:rFonts w:hint="eastAsia" w:ascii="方正仿宋简体" w:hAnsi="方正仿宋简体" w:eastAsia="方正仿宋简体" w:cs="方正仿宋简体"/>
              </w:rPr>
            </w:pPr>
          </w:p>
          <w:p>
            <w:pPr>
              <w:rPr>
                <w:rFonts w:hint="eastAsia" w:ascii="方正仿宋简体" w:hAnsi="方正仿宋简体" w:eastAsia="方正仿宋简体" w:cs="方正仿宋简体"/>
              </w:rPr>
            </w:pPr>
          </w:p>
          <w:p>
            <w:pPr>
              <w:adjustRightInd w:val="0"/>
              <w:spacing w:line="280" w:lineRule="exact"/>
              <w:ind w:firstLine="420" w:firstLineChars="200"/>
              <w:jc w:val="center"/>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exact"/>
          <w:jc w:val="center"/>
        </w:trPr>
        <w:tc>
          <w:tcPr>
            <w:tcW w:w="9794" w:type="dxa"/>
            <w:gridSpan w:val="7"/>
            <w:vAlign w:val="center"/>
          </w:tcPr>
          <w:p>
            <w:pPr>
              <w:adjustRightInd w:val="0"/>
              <w:spacing w:line="280" w:lineRule="exact"/>
              <w:jc w:val="center"/>
              <w:rPr>
                <w:rFonts w:hint="eastAsia" w:ascii="宋体" w:hAnsi="宋体" w:cs="宋体"/>
                <w:szCs w:val="21"/>
              </w:rPr>
            </w:pPr>
            <w:r>
              <w:rPr>
                <w:rFonts w:hint="eastAsia" w:ascii="宋体" w:hAnsi="宋体" w:cs="宋体"/>
                <w:szCs w:val="21"/>
                <w:lang w:eastAsia="zh-CN"/>
              </w:rPr>
              <w:t>区税务局</w:t>
            </w:r>
            <w:r>
              <w:rPr>
                <w:rFonts w:hint="eastAsia" w:ascii="宋体" w:hAnsi="宋体" w:cs="宋体"/>
                <w:szCs w:val="21"/>
              </w:rPr>
              <w:t>审查意见</w:t>
            </w:r>
          </w:p>
          <w:p>
            <w:pPr>
              <w:adjustRightInd w:val="0"/>
              <w:spacing w:line="280" w:lineRule="exact"/>
              <w:ind w:firstLine="1050" w:firstLineChars="500"/>
              <w:jc w:val="left"/>
              <w:rPr>
                <w:rFonts w:ascii="宋体" w:hAnsi="宋体" w:cs="宋体"/>
              </w:rPr>
            </w:pPr>
            <w:r>
              <w:rPr>
                <w:rFonts w:hint="eastAsia" w:ascii="宋体" w:hAnsi="宋体" w:cs="宋体"/>
                <w:szCs w:val="21"/>
                <w:lang w:eastAsia="zh-CN"/>
              </w:rPr>
              <w:t>（需就企业纳税关系、企业年度营业收入是否符合本条款申报要求的审核出具意见）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6" w:hRule="exact"/>
          <w:jc w:val="center"/>
        </w:trPr>
        <w:tc>
          <w:tcPr>
            <w:tcW w:w="9794" w:type="dxa"/>
            <w:gridSpan w:val="7"/>
            <w:vAlign w:val="center"/>
          </w:tcPr>
          <w:p>
            <w:pPr>
              <w:adjustRightInd w:val="0"/>
              <w:spacing w:line="280" w:lineRule="exact"/>
              <w:rPr>
                <w:rFonts w:ascii="宋体" w:hAnsi="宋体" w:cs="宋体"/>
              </w:rPr>
            </w:pPr>
          </w:p>
          <w:p/>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4830" w:firstLineChars="2300"/>
              <w:jc w:val="left"/>
              <w:rPr>
                <w:rFonts w:hint="eastAsia" w:ascii="宋体" w:hAnsi="宋体" w:cs="宋体"/>
                <w:kern w:val="0"/>
              </w:rPr>
            </w:pPr>
          </w:p>
          <w:p>
            <w:pPr>
              <w:adjustRightInd w:val="0"/>
              <w:spacing w:line="280" w:lineRule="exact"/>
              <w:ind w:firstLine="4830" w:firstLineChars="2300"/>
              <w:jc w:val="left"/>
              <w:rPr>
                <w:rFonts w:hint="eastAsia" w:ascii="宋体" w:hAnsi="宋体" w:cs="宋体"/>
                <w:kern w:val="0"/>
              </w:rPr>
            </w:pPr>
          </w:p>
          <w:p>
            <w:pPr>
              <w:adjustRightInd w:val="0"/>
              <w:spacing w:line="280" w:lineRule="exact"/>
              <w:ind w:firstLine="4830" w:firstLineChars="2300"/>
              <w:jc w:val="left"/>
              <w:rPr>
                <w:rFonts w:ascii="宋体" w:hAnsi="宋体" w:cs="宋体"/>
                <w:kern w:val="0"/>
              </w:rPr>
            </w:pPr>
            <w:r>
              <w:rPr>
                <w:rFonts w:hint="eastAsia" w:ascii="宋体" w:hAnsi="宋体" w:cs="宋体"/>
                <w:kern w:val="0"/>
              </w:rPr>
              <w:t xml:space="preserve">盖章 ：        </w:t>
            </w:r>
          </w:p>
          <w:p>
            <w:pPr>
              <w:adjustRightInd w:val="0"/>
              <w:spacing w:line="280" w:lineRule="exact"/>
              <w:rPr>
                <w:rFonts w:ascii="宋体" w:hAnsi="宋体" w:cs="宋体"/>
                <w:kern w:val="0"/>
              </w:rPr>
            </w:pPr>
            <w:r>
              <w:rPr>
                <w:rFonts w:hint="eastAsia" w:ascii="宋体" w:hAnsi="宋体" w:cs="宋体"/>
                <w:kern w:val="0"/>
              </w:rPr>
              <w:t xml:space="preserve">                                          </w:t>
            </w:r>
            <w:r>
              <w:rPr>
                <w:rFonts w:hint="eastAsia" w:ascii="宋体" w:hAnsi="宋体" w:cs="宋体"/>
                <w:kern w:val="0"/>
                <w:lang w:val="en-US" w:eastAsia="zh-CN"/>
              </w:rPr>
              <w:t xml:space="preserve">                    </w:t>
            </w: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4830" w:firstLineChars="2300"/>
              <w:jc w:val="left"/>
              <w:rPr>
                <w:rFonts w:ascii="宋体" w:hAnsi="宋体" w:cs="宋体"/>
                <w:kern w:val="0"/>
              </w:rPr>
            </w:pPr>
            <w:r>
              <w:rPr>
                <w:rFonts w:hint="eastAsia" w:ascii="宋体" w:hAnsi="宋体" w:cs="宋体"/>
                <w:kern w:val="0"/>
              </w:rPr>
              <w:t xml:space="preserve">盖章 ：        </w:t>
            </w:r>
          </w:p>
          <w:p>
            <w:pPr>
              <w:adjustRightInd w:val="0"/>
              <w:spacing w:line="280" w:lineRule="exact"/>
              <w:rPr>
                <w:rFonts w:ascii="宋体" w:hAnsi="宋体" w:cs="宋体"/>
                <w:kern w:val="0"/>
              </w:rPr>
            </w:pPr>
            <w:r>
              <w:rPr>
                <w:rFonts w:hint="eastAsia" w:ascii="宋体" w:hAnsi="宋体" w:cs="宋体"/>
                <w:kern w:val="0"/>
              </w:rPr>
              <w:t xml:space="preserve">                                          </w:t>
            </w:r>
            <w:r>
              <w:rPr>
                <w:rFonts w:hint="eastAsia" w:ascii="宋体" w:hAnsi="宋体" w:cs="宋体"/>
                <w:kern w:val="0"/>
                <w:lang w:val="en-US" w:eastAsia="zh-CN"/>
              </w:rPr>
              <w:t xml:space="preserve">                    </w:t>
            </w: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ind w:firstLine="420" w:firstLineChars="200"/>
              <w:jc w:val="left"/>
              <w:rPr>
                <w:rFonts w:ascii="宋体" w:hAnsi="宋体" w:cs="宋体"/>
              </w:rPr>
            </w:pPr>
          </w:p>
          <w:p>
            <w:pPr>
              <w:adjustRightInd w:val="0"/>
              <w:spacing w:line="280" w:lineRule="exact"/>
              <w:ind w:firstLine="420" w:firstLineChars="200"/>
              <w:jc w:val="left"/>
              <w:rPr>
                <w:rFonts w:ascii="宋体" w:hAnsi="宋体" w:cs="宋体"/>
              </w:rPr>
            </w:pPr>
          </w:p>
          <w:p>
            <w:pPr>
              <w:adjustRightInd w:val="0"/>
              <w:spacing w:line="280" w:lineRule="exact"/>
              <w:ind w:firstLine="420" w:firstLineChars="200"/>
              <w:jc w:val="left"/>
              <w:rPr>
                <w:rFonts w:ascii="宋体" w:hAnsi="宋体" w:cs="宋体"/>
              </w:rPr>
            </w:pPr>
          </w:p>
          <w:p>
            <w:pPr>
              <w:adjustRightInd w:val="0"/>
              <w:spacing w:line="280" w:lineRule="exact"/>
              <w:ind w:firstLine="420" w:firstLineChars="200"/>
              <w:jc w:val="lef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exact"/>
          <w:jc w:val="center"/>
        </w:trPr>
        <w:tc>
          <w:tcPr>
            <w:tcW w:w="9794" w:type="dxa"/>
            <w:gridSpan w:val="7"/>
            <w:vAlign w:val="center"/>
          </w:tcPr>
          <w:p>
            <w:pPr>
              <w:adjustRightInd w:val="0"/>
              <w:spacing w:line="280" w:lineRule="exact"/>
              <w:jc w:val="center"/>
              <w:rPr>
                <w:rFonts w:hint="eastAsia" w:ascii="宋体" w:hAnsi="宋体" w:cs="宋体"/>
                <w:szCs w:val="21"/>
              </w:rPr>
            </w:pPr>
            <w:r>
              <w:rPr>
                <w:rFonts w:hint="eastAsia" w:ascii="宋体" w:hAnsi="宋体" w:cs="宋体"/>
                <w:kern w:val="0"/>
                <w:szCs w:val="21"/>
              </w:rPr>
              <w:t>区</w:t>
            </w:r>
            <w:r>
              <w:rPr>
                <w:rFonts w:hint="eastAsia" w:ascii="宋体" w:hAnsi="宋体" w:cs="宋体"/>
                <w:kern w:val="0"/>
                <w:szCs w:val="21"/>
                <w:lang w:eastAsia="zh-CN"/>
              </w:rPr>
              <w:t>工业和信息化局</w:t>
            </w:r>
            <w:r>
              <w:rPr>
                <w:rFonts w:hint="eastAsia" w:ascii="宋体" w:hAnsi="宋体" w:cs="宋体"/>
                <w:szCs w:val="21"/>
              </w:rPr>
              <w:t>意见</w:t>
            </w:r>
          </w:p>
          <w:p>
            <w:pPr>
              <w:adjustRightInd w:val="0"/>
              <w:spacing w:line="280" w:lineRule="exact"/>
              <w:jc w:val="center"/>
              <w:rPr>
                <w:rFonts w:hint="eastAsia" w:ascii="宋体" w:hAnsi="宋体" w:eastAsia="宋体" w:cs="宋体"/>
                <w:szCs w:val="21"/>
                <w:lang w:eastAsia="zh-CN"/>
              </w:rPr>
            </w:pPr>
            <w:r>
              <w:rPr>
                <w:rFonts w:hint="eastAsia" w:ascii="宋体" w:hAnsi="宋体" w:cs="宋体"/>
                <w:szCs w:val="21"/>
                <w:lang w:eastAsia="zh-CN"/>
              </w:rPr>
              <w:t>（需就企业</w:t>
            </w:r>
            <w:r>
              <w:rPr>
                <w:rFonts w:hint="eastAsia" w:ascii="宋体" w:hAnsi="宋体" w:cs="宋体"/>
                <w:kern w:val="0"/>
                <w:szCs w:val="21"/>
                <w:lang w:eastAsia="zh-CN"/>
              </w:rPr>
              <w:t>申报资格审查和资金申请金额，在申请表上出具初审意见）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5" w:hRule="exact"/>
          <w:jc w:val="center"/>
        </w:trPr>
        <w:tc>
          <w:tcPr>
            <w:tcW w:w="9794" w:type="dxa"/>
            <w:gridSpan w:val="7"/>
            <w:vAlign w:val="center"/>
          </w:tcPr>
          <w:p>
            <w:pPr>
              <w:wordWrap w:val="0"/>
              <w:adjustRightInd w:val="0"/>
              <w:spacing w:line="280" w:lineRule="exact"/>
              <w:ind w:firstLine="420" w:firstLineChars="200"/>
              <w:jc w:val="right"/>
              <w:rPr>
                <w:rFonts w:ascii="宋体" w:hAnsi="宋体" w:cs="宋体"/>
                <w:kern w:val="0"/>
              </w:rPr>
            </w:pPr>
          </w:p>
          <w:p>
            <w:pPr>
              <w:adjustRightInd w:val="0"/>
              <w:spacing w:line="280" w:lineRule="exact"/>
              <w:ind w:firstLine="420" w:firstLineChars="200"/>
              <w:jc w:val="right"/>
              <w:rPr>
                <w:rFonts w:ascii="宋体" w:hAnsi="宋体" w:cs="宋体"/>
                <w:kern w:val="0"/>
              </w:rPr>
            </w:pPr>
          </w:p>
          <w:p>
            <w:pPr>
              <w:adjustRightInd w:val="0"/>
              <w:spacing w:line="280" w:lineRule="exact"/>
              <w:ind w:firstLine="420" w:firstLineChars="200"/>
              <w:jc w:val="right"/>
              <w:rPr>
                <w:rFonts w:ascii="宋体" w:hAnsi="宋体" w:cs="宋体"/>
                <w:kern w:val="0"/>
              </w:rPr>
            </w:pPr>
          </w:p>
          <w:p>
            <w:pPr>
              <w:wordWrap w:val="0"/>
              <w:adjustRightInd w:val="0"/>
              <w:spacing w:line="280" w:lineRule="exact"/>
              <w:ind w:firstLine="420" w:firstLineChars="200"/>
              <w:jc w:val="right"/>
              <w:rPr>
                <w:rFonts w:ascii="宋体" w:hAnsi="宋体" w:cs="宋体"/>
                <w:kern w:val="0"/>
              </w:rPr>
            </w:pPr>
          </w:p>
          <w:p>
            <w:pPr>
              <w:wordWrap w:val="0"/>
              <w:adjustRightInd w:val="0"/>
              <w:spacing w:line="280" w:lineRule="exact"/>
              <w:ind w:firstLine="420" w:firstLineChars="200"/>
              <w:jc w:val="right"/>
              <w:rPr>
                <w:rFonts w:ascii="宋体" w:hAnsi="宋体" w:cs="宋体"/>
                <w:kern w:val="0"/>
              </w:rPr>
            </w:pPr>
          </w:p>
          <w:p>
            <w:pPr>
              <w:adjustRightInd w:val="0"/>
              <w:spacing w:line="280" w:lineRule="exact"/>
              <w:ind w:firstLine="420" w:firstLineChars="200"/>
              <w:jc w:val="right"/>
              <w:rPr>
                <w:rFonts w:ascii="宋体" w:hAnsi="宋体" w:cs="宋体"/>
                <w:kern w:val="0"/>
              </w:rPr>
            </w:pPr>
          </w:p>
          <w:p>
            <w:pPr>
              <w:wordWrap w:val="0"/>
              <w:adjustRightInd w:val="0"/>
              <w:spacing w:line="280" w:lineRule="exact"/>
              <w:ind w:firstLine="420" w:firstLineChars="200"/>
              <w:jc w:val="right"/>
              <w:rPr>
                <w:rFonts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4830" w:firstLineChars="2300"/>
              <w:jc w:val="left"/>
              <w:rPr>
                <w:rFonts w:ascii="宋体" w:hAnsi="宋体" w:cs="宋体"/>
                <w:kern w:val="0"/>
              </w:rPr>
            </w:pPr>
            <w:r>
              <w:rPr>
                <w:rFonts w:hint="eastAsia" w:ascii="宋体" w:hAnsi="宋体" w:cs="宋体"/>
                <w:kern w:val="0"/>
              </w:rPr>
              <w:t xml:space="preserve">盖章：        </w:t>
            </w:r>
          </w:p>
          <w:p>
            <w:pPr>
              <w:adjustRightInd w:val="0"/>
              <w:spacing w:line="280" w:lineRule="exact"/>
              <w:rPr>
                <w:rFonts w:ascii="宋体" w:hAnsi="宋体" w:cs="宋体"/>
                <w:kern w:val="0"/>
              </w:rPr>
            </w:pPr>
            <w:r>
              <w:rPr>
                <w:rFonts w:hint="eastAsia" w:ascii="宋体" w:hAnsi="宋体" w:cs="宋体"/>
                <w:kern w:val="0"/>
              </w:rPr>
              <w:t xml:space="preserve">                                            </w:t>
            </w:r>
            <w:r>
              <w:rPr>
                <w:rFonts w:hint="eastAsia" w:ascii="宋体" w:hAnsi="宋体" w:cs="宋体"/>
                <w:kern w:val="0"/>
                <w:lang w:val="en-US" w:eastAsia="zh-CN"/>
              </w:rPr>
              <w:t xml:space="preserve">                  </w:t>
            </w:r>
            <w:r>
              <w:rPr>
                <w:rFonts w:hint="eastAsia" w:ascii="宋体" w:hAnsi="宋体" w:cs="宋体"/>
                <w:kern w:val="0"/>
              </w:rPr>
              <w:t xml:space="preserve">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jc w:val="center"/>
              <w:rPr>
                <w:rFonts w:hint="default"/>
                <w:szCs w:val="21"/>
              </w:rPr>
            </w:pPr>
          </w:p>
        </w:tc>
      </w:tr>
    </w:tbl>
    <w:p>
      <w:pPr>
        <w:spacing w:line="580" w:lineRule="exact"/>
        <w:jc w:val="left"/>
        <w:rPr>
          <w:rFonts w:hint="eastAsia" w:ascii="方正仿宋简体" w:hAnsi="方正仿宋简体" w:eastAsia="方正仿宋简体" w:cs="方正仿宋简体"/>
          <w:kern w:val="0"/>
          <w:sz w:val="36"/>
          <w:szCs w:val="36"/>
          <w:lang w:eastAsia="zh-CN"/>
        </w:rPr>
      </w:pPr>
    </w:p>
    <w:p>
      <w:pPr>
        <w:spacing w:line="580" w:lineRule="exact"/>
        <w:jc w:val="left"/>
        <w:rPr>
          <w:rFonts w:hint="eastAsia" w:ascii="方正仿宋简体" w:hAnsi="方正仿宋简体" w:eastAsia="方正仿宋简体" w:cs="方正仿宋简体"/>
          <w:kern w:val="0"/>
          <w:sz w:val="36"/>
          <w:szCs w:val="36"/>
          <w:lang w:val="en-US" w:eastAsia="zh-CN"/>
        </w:rPr>
      </w:pPr>
      <w:r>
        <w:rPr>
          <w:rFonts w:hint="eastAsia" w:ascii="方正仿宋简体" w:hAnsi="方正仿宋简体" w:eastAsia="方正仿宋简体" w:cs="方正仿宋简体"/>
          <w:kern w:val="0"/>
          <w:sz w:val="36"/>
          <w:szCs w:val="36"/>
          <w:lang w:eastAsia="zh-CN"/>
        </w:rPr>
        <w:t>附件</w:t>
      </w:r>
      <w:r>
        <w:rPr>
          <w:rFonts w:hint="eastAsia" w:ascii="方正仿宋简体" w:hAnsi="方正仿宋简体" w:eastAsia="方正仿宋简体" w:cs="方正仿宋简体"/>
          <w:kern w:val="0"/>
          <w:sz w:val="36"/>
          <w:szCs w:val="36"/>
          <w:lang w:val="en-US" w:eastAsia="zh-CN"/>
        </w:rPr>
        <w:t>2</w:t>
      </w:r>
    </w:p>
    <w:p>
      <w:pPr>
        <w:spacing w:line="580" w:lineRule="exact"/>
        <w:jc w:val="center"/>
        <w:rPr>
          <w:rFonts w:hint="eastAsia" w:ascii="方正仿宋简体" w:hAnsi="方正仿宋简体" w:eastAsia="方正仿宋简体" w:cs="方正仿宋简体"/>
          <w:kern w:val="0"/>
          <w:sz w:val="36"/>
          <w:szCs w:val="36"/>
        </w:rPr>
      </w:pPr>
      <w:r>
        <w:rPr>
          <w:rFonts w:hint="eastAsia" w:ascii="方正仿宋简体" w:hAnsi="方正仿宋简体" w:eastAsia="方正仿宋简体" w:cs="方正仿宋简体"/>
          <w:kern w:val="0"/>
          <w:sz w:val="36"/>
          <w:szCs w:val="36"/>
        </w:rPr>
        <w:t>汕头市濠江区加快产业发展若干优惠政策</w:t>
      </w:r>
    </w:p>
    <w:p>
      <w:pPr>
        <w:spacing w:line="580" w:lineRule="exact"/>
        <w:jc w:val="center"/>
        <w:rPr>
          <w:rFonts w:hint="eastAsia" w:ascii="方正仿宋简体" w:hAnsi="方正仿宋简体" w:eastAsia="方正仿宋简体" w:cs="方正仿宋简体"/>
          <w:kern w:val="0"/>
          <w:sz w:val="36"/>
          <w:szCs w:val="36"/>
        </w:rPr>
      </w:pPr>
      <w:r>
        <w:rPr>
          <w:rFonts w:hint="eastAsia" w:ascii="方正仿宋简体" w:hAnsi="方正仿宋简体" w:eastAsia="方正仿宋简体" w:cs="方正仿宋简体"/>
          <w:kern w:val="0"/>
          <w:sz w:val="36"/>
          <w:szCs w:val="36"/>
        </w:rPr>
        <w:t>物流补助奖奖励资金申请表</w:t>
      </w:r>
    </w:p>
    <w:p>
      <w:pPr>
        <w:adjustRightInd w:val="0"/>
        <w:spacing w:beforeLines="20" w:line="56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申报单位（盖章）：                                       填表日期：      年  月  日</w:t>
      </w:r>
    </w:p>
    <w:tbl>
      <w:tblPr>
        <w:tblStyle w:val="3"/>
        <w:tblW w:w="9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359"/>
        <w:gridCol w:w="2880"/>
        <w:gridCol w:w="182"/>
        <w:gridCol w:w="1323"/>
        <w:gridCol w:w="231"/>
        <w:gridCol w:w="2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922" w:type="dxa"/>
            <w:vMerge w:val="restart"/>
            <w:vAlign w:val="center"/>
          </w:tcPr>
          <w:p>
            <w:pPr>
              <w:spacing w:line="30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企业</w:t>
            </w:r>
          </w:p>
          <w:p>
            <w:pPr>
              <w:spacing w:line="30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信息</w:t>
            </w:r>
          </w:p>
        </w:tc>
        <w:tc>
          <w:tcPr>
            <w:tcW w:w="1359" w:type="dxa"/>
            <w:vAlign w:val="center"/>
          </w:tcPr>
          <w:p>
            <w:pPr>
              <w:adjustRightInd w:val="0"/>
              <w:spacing w:line="40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企业名称</w:t>
            </w:r>
          </w:p>
        </w:tc>
        <w:tc>
          <w:tcPr>
            <w:tcW w:w="7513" w:type="dxa"/>
            <w:gridSpan w:val="5"/>
            <w:vAlign w:val="center"/>
          </w:tcPr>
          <w:p>
            <w:pPr>
              <w:spacing w:line="300" w:lineRule="exact"/>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922" w:type="dxa"/>
            <w:vMerge w:val="continue"/>
            <w:vAlign w:val="center"/>
          </w:tcPr>
          <w:p>
            <w:pPr>
              <w:spacing w:line="300" w:lineRule="exact"/>
              <w:jc w:val="center"/>
              <w:rPr>
                <w:rFonts w:hint="eastAsia" w:ascii="方正仿宋简体" w:hAnsi="方正仿宋简体" w:eastAsia="方正仿宋简体" w:cs="方正仿宋简体"/>
                <w:szCs w:val="21"/>
              </w:rPr>
            </w:pPr>
          </w:p>
        </w:tc>
        <w:tc>
          <w:tcPr>
            <w:tcW w:w="1359" w:type="dxa"/>
            <w:vAlign w:val="center"/>
          </w:tcPr>
          <w:p>
            <w:pPr>
              <w:adjustRightInd w:val="0"/>
              <w:spacing w:line="30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lang w:eastAsia="zh-CN"/>
              </w:rPr>
              <w:t>企业</w:t>
            </w:r>
            <w:r>
              <w:rPr>
                <w:rFonts w:hint="eastAsia" w:ascii="方正仿宋简体" w:hAnsi="方正仿宋简体" w:eastAsia="方正仿宋简体" w:cs="方正仿宋简体"/>
              </w:rPr>
              <w:t>类型</w:t>
            </w:r>
          </w:p>
        </w:tc>
        <w:tc>
          <w:tcPr>
            <w:tcW w:w="7513" w:type="dxa"/>
            <w:gridSpan w:val="5"/>
            <w:vAlign w:val="center"/>
          </w:tcPr>
          <w:p>
            <w:pPr>
              <w:adjustRightInd w:val="0"/>
              <w:spacing w:line="300" w:lineRule="exact"/>
              <w:rPr>
                <w:rFonts w:hint="eastAsia" w:ascii="方正仿宋简体" w:hAnsi="方正仿宋简体" w:eastAsia="方正仿宋简体" w:cs="方正仿宋简体"/>
              </w:rPr>
            </w:pPr>
            <w:r>
              <w:rPr>
                <w:rFonts w:hint="eastAsia" w:ascii="方正仿宋简体" w:hAnsi="方正仿宋简体" w:eastAsia="方正仿宋简体" w:cs="方正仿宋简体"/>
              </w:rPr>
              <w:t>□</w:t>
            </w:r>
            <w:r>
              <w:rPr>
                <w:rFonts w:hint="eastAsia" w:ascii="方正仿宋简体" w:hAnsi="方正仿宋简体" w:eastAsia="方正仿宋简体" w:cs="方正仿宋简体"/>
                <w:lang w:eastAsia="zh-CN"/>
              </w:rPr>
              <w:t>比约定时间提前投产的供地企业</w:t>
            </w:r>
            <w:r>
              <w:rPr>
                <w:rFonts w:hint="eastAsia" w:ascii="方正仿宋简体" w:hAnsi="方正仿宋简体" w:eastAsia="方正仿宋简体" w:cs="方正仿宋简体"/>
              </w:rPr>
              <w:t xml:space="preserve"> □</w:t>
            </w:r>
            <w:r>
              <w:rPr>
                <w:rFonts w:hint="eastAsia" w:ascii="方正仿宋简体" w:hAnsi="方正仿宋简体" w:eastAsia="方正仿宋简体" w:cs="方正仿宋简体"/>
                <w:lang w:eastAsia="zh-CN"/>
              </w:rPr>
              <w:t>按约定时间投产的供地企业</w:t>
            </w:r>
            <w:r>
              <w:rPr>
                <w:rFonts w:hint="eastAsia" w:ascii="方正仿宋简体" w:hAnsi="方正仿宋简体" w:eastAsia="方正仿宋简体" w:cs="方正仿宋简体"/>
              </w:rPr>
              <w:t xml:space="preserve"> </w:t>
            </w:r>
          </w:p>
          <w:p>
            <w:pPr>
              <w:adjustRightInd w:val="0"/>
              <w:spacing w:line="300" w:lineRule="exact"/>
              <w:rPr>
                <w:rFonts w:hint="eastAsia" w:ascii="方正仿宋简体" w:hAnsi="方正仿宋简体" w:eastAsia="方正仿宋简体" w:cs="方正仿宋简体"/>
                <w:b/>
                <w:bCs/>
                <w:lang w:eastAsia="zh-CN"/>
              </w:rPr>
            </w:pPr>
            <w:r>
              <w:rPr>
                <w:rFonts w:hint="eastAsia" w:ascii="方正仿宋简体" w:hAnsi="方正仿宋简体" w:eastAsia="方正仿宋简体" w:cs="方正仿宋简体"/>
              </w:rPr>
              <w:t>□原</w:t>
            </w:r>
            <w:r>
              <w:rPr>
                <w:rFonts w:hint="eastAsia" w:ascii="方正仿宋简体" w:hAnsi="方正仿宋简体" w:eastAsia="方正仿宋简体" w:cs="方正仿宋简体"/>
                <w:lang w:eastAsia="zh-CN"/>
              </w:rPr>
              <w:t>已投产的供地企业</w:t>
            </w:r>
            <w:r>
              <w:rPr>
                <w:rFonts w:hint="eastAsia" w:ascii="方正仿宋简体" w:hAnsi="方正仿宋简体" w:eastAsia="方正仿宋简体" w:cs="方正仿宋简体"/>
                <w:lang w:val="en-US" w:eastAsia="zh-CN"/>
              </w:rPr>
              <w:t xml:space="preserve">           </w:t>
            </w:r>
            <w:r>
              <w:rPr>
                <w:rFonts w:hint="eastAsia" w:ascii="方正仿宋简体" w:hAnsi="方正仿宋简体" w:eastAsia="方正仿宋简体" w:cs="方正仿宋简体"/>
                <w:lang w:eastAsia="zh-CN"/>
              </w:rPr>
              <w:t>□</w:t>
            </w:r>
            <w:r>
              <w:rPr>
                <w:rFonts w:hint="eastAsia" w:ascii="方正仿宋简体" w:hAnsi="方正仿宋简体" w:eastAsia="方正仿宋简体" w:cs="方正仿宋简体"/>
              </w:rPr>
              <w:t>原</w:t>
            </w:r>
            <w:r>
              <w:rPr>
                <w:rFonts w:hint="eastAsia" w:ascii="方正仿宋简体" w:hAnsi="方正仿宋简体" w:eastAsia="方正仿宋简体" w:cs="方正仿宋简体"/>
                <w:lang w:eastAsia="zh-CN"/>
              </w:rPr>
              <w:t>有非供地企业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922" w:type="dxa"/>
            <w:vMerge w:val="continue"/>
            <w:vAlign w:val="center"/>
          </w:tcPr>
          <w:p>
            <w:pPr>
              <w:spacing w:line="300" w:lineRule="exact"/>
              <w:jc w:val="center"/>
              <w:rPr>
                <w:rFonts w:hint="eastAsia" w:ascii="方正仿宋简体" w:hAnsi="方正仿宋简体" w:eastAsia="方正仿宋简体" w:cs="方正仿宋简体"/>
                <w:szCs w:val="21"/>
              </w:rPr>
            </w:pPr>
          </w:p>
        </w:tc>
        <w:tc>
          <w:tcPr>
            <w:tcW w:w="1359" w:type="dxa"/>
            <w:vAlign w:val="center"/>
          </w:tcPr>
          <w:p>
            <w:pPr>
              <w:adjustRightInd w:val="0"/>
              <w:spacing w:line="30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企业统一社会信用代码</w:t>
            </w:r>
          </w:p>
        </w:tc>
        <w:tc>
          <w:tcPr>
            <w:tcW w:w="3062" w:type="dxa"/>
            <w:gridSpan w:val="2"/>
            <w:vAlign w:val="center"/>
          </w:tcPr>
          <w:p>
            <w:pPr>
              <w:spacing w:line="300" w:lineRule="exact"/>
              <w:rPr>
                <w:rFonts w:hint="eastAsia" w:ascii="方正仿宋简体" w:hAnsi="方正仿宋简体" w:eastAsia="方正仿宋简体" w:cs="方正仿宋简体"/>
              </w:rPr>
            </w:pPr>
          </w:p>
        </w:tc>
        <w:tc>
          <w:tcPr>
            <w:tcW w:w="1554" w:type="dxa"/>
            <w:gridSpan w:val="2"/>
            <w:vAlign w:val="center"/>
          </w:tcPr>
          <w:p>
            <w:pPr>
              <w:spacing w:line="300" w:lineRule="exact"/>
              <w:rPr>
                <w:rFonts w:hint="eastAsia" w:ascii="方正仿宋简体" w:hAnsi="方正仿宋简体" w:eastAsia="方正仿宋简体" w:cs="方正仿宋简体"/>
              </w:rPr>
            </w:pPr>
            <w:r>
              <w:rPr>
                <w:rFonts w:hint="eastAsia" w:ascii="方正仿宋简体" w:hAnsi="方正仿宋简体" w:eastAsia="方正仿宋简体" w:cs="方正仿宋简体"/>
              </w:rPr>
              <w:t>注册成立日期</w:t>
            </w:r>
          </w:p>
        </w:tc>
        <w:tc>
          <w:tcPr>
            <w:tcW w:w="2897" w:type="dxa"/>
            <w:vAlign w:val="center"/>
          </w:tcPr>
          <w:p>
            <w:pPr>
              <w:spacing w:line="300" w:lineRule="exact"/>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jc w:val="center"/>
        </w:trPr>
        <w:tc>
          <w:tcPr>
            <w:tcW w:w="922" w:type="dxa"/>
            <w:vMerge w:val="continue"/>
            <w:vAlign w:val="center"/>
          </w:tcPr>
          <w:p>
            <w:pPr>
              <w:spacing w:line="300" w:lineRule="exact"/>
              <w:jc w:val="center"/>
              <w:rPr>
                <w:rFonts w:hint="eastAsia" w:ascii="方正仿宋简体" w:hAnsi="方正仿宋简体" w:eastAsia="方正仿宋简体" w:cs="方正仿宋简体"/>
                <w:szCs w:val="21"/>
              </w:rPr>
            </w:pPr>
          </w:p>
        </w:tc>
        <w:tc>
          <w:tcPr>
            <w:tcW w:w="1359" w:type="dxa"/>
            <w:vAlign w:val="center"/>
          </w:tcPr>
          <w:p>
            <w:pPr>
              <w:spacing w:line="30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企业开户行</w:t>
            </w:r>
          </w:p>
        </w:tc>
        <w:tc>
          <w:tcPr>
            <w:tcW w:w="3062" w:type="dxa"/>
            <w:gridSpan w:val="2"/>
            <w:vAlign w:val="center"/>
          </w:tcPr>
          <w:p>
            <w:pPr>
              <w:spacing w:line="300" w:lineRule="exact"/>
              <w:rPr>
                <w:rFonts w:hint="eastAsia" w:ascii="方正仿宋简体" w:hAnsi="方正仿宋简体" w:eastAsia="方正仿宋简体" w:cs="方正仿宋简体"/>
              </w:rPr>
            </w:pPr>
          </w:p>
        </w:tc>
        <w:tc>
          <w:tcPr>
            <w:tcW w:w="1554" w:type="dxa"/>
            <w:gridSpan w:val="2"/>
            <w:vAlign w:val="center"/>
          </w:tcPr>
          <w:p>
            <w:pPr>
              <w:spacing w:line="30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银行账号</w:t>
            </w:r>
          </w:p>
        </w:tc>
        <w:tc>
          <w:tcPr>
            <w:tcW w:w="2897" w:type="dxa"/>
            <w:vAlign w:val="center"/>
          </w:tcPr>
          <w:p>
            <w:pPr>
              <w:spacing w:line="300" w:lineRule="exact"/>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2" w:hRule="atLeast"/>
          <w:jc w:val="center"/>
        </w:trPr>
        <w:tc>
          <w:tcPr>
            <w:tcW w:w="922" w:type="dxa"/>
            <w:vMerge w:val="continue"/>
            <w:vAlign w:val="center"/>
          </w:tcPr>
          <w:p>
            <w:pPr>
              <w:spacing w:line="300" w:lineRule="exact"/>
              <w:jc w:val="center"/>
              <w:rPr>
                <w:rFonts w:hint="eastAsia" w:ascii="方正仿宋简体" w:hAnsi="方正仿宋简体" w:eastAsia="方正仿宋简体" w:cs="方正仿宋简体"/>
                <w:szCs w:val="21"/>
              </w:rPr>
            </w:pPr>
          </w:p>
        </w:tc>
        <w:tc>
          <w:tcPr>
            <w:tcW w:w="1359" w:type="dxa"/>
            <w:vAlign w:val="center"/>
          </w:tcPr>
          <w:p>
            <w:pPr>
              <w:widowControl/>
              <w:spacing w:line="300" w:lineRule="exact"/>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企业概况</w:t>
            </w:r>
          </w:p>
        </w:tc>
        <w:tc>
          <w:tcPr>
            <w:tcW w:w="7513" w:type="dxa"/>
            <w:gridSpan w:val="5"/>
            <w:vAlign w:val="center"/>
          </w:tcPr>
          <w:p>
            <w:pPr>
              <w:widowControl/>
              <w:spacing w:line="300" w:lineRule="exact"/>
              <w:ind w:firstLine="420" w:firstLineChars="200"/>
              <w:jc w:val="left"/>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22" w:type="dxa"/>
            <w:vMerge w:val="restart"/>
            <w:vAlign w:val="center"/>
          </w:tcPr>
          <w:p>
            <w:pPr>
              <w:adjustRightInd w:val="0"/>
              <w:spacing w:line="300" w:lineRule="exact"/>
              <w:jc w:val="center"/>
              <w:rPr>
                <w:rFonts w:hint="eastAsia" w:ascii="方正仿宋简体" w:hAnsi="方正仿宋简体" w:eastAsia="方正仿宋简体" w:cs="方正仿宋简体"/>
                <w:szCs w:val="21"/>
                <w:lang w:eastAsia="zh-CN"/>
              </w:rPr>
            </w:pPr>
            <w:r>
              <w:rPr>
                <w:rFonts w:hint="eastAsia" w:ascii="方正仿宋简体" w:hAnsi="方正仿宋简体" w:eastAsia="方正仿宋简体" w:cs="方正仿宋简体"/>
                <w:szCs w:val="21"/>
                <w:lang w:eastAsia="zh-CN"/>
              </w:rPr>
              <w:t>企业</w:t>
            </w:r>
          </w:p>
          <w:p>
            <w:pPr>
              <w:adjustRightInd w:val="0"/>
              <w:spacing w:line="300" w:lineRule="exact"/>
              <w:jc w:val="center"/>
              <w:rPr>
                <w:rFonts w:hint="eastAsia" w:ascii="方正仿宋简体" w:hAnsi="方正仿宋简体" w:eastAsia="方正仿宋简体" w:cs="方正仿宋简体"/>
                <w:szCs w:val="21"/>
                <w:lang w:eastAsia="zh-CN"/>
              </w:rPr>
            </w:pPr>
            <w:r>
              <w:rPr>
                <w:rFonts w:hint="eastAsia" w:ascii="方正仿宋简体" w:hAnsi="方正仿宋简体" w:eastAsia="方正仿宋简体" w:cs="方正仿宋简体"/>
                <w:szCs w:val="21"/>
                <w:lang w:eastAsia="zh-CN"/>
              </w:rPr>
              <w:t>联系人</w:t>
            </w:r>
          </w:p>
        </w:tc>
        <w:tc>
          <w:tcPr>
            <w:tcW w:w="1359" w:type="dxa"/>
            <w:vAlign w:val="center"/>
          </w:tcPr>
          <w:p>
            <w:pPr>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姓名</w:t>
            </w:r>
          </w:p>
        </w:tc>
        <w:tc>
          <w:tcPr>
            <w:tcW w:w="2880" w:type="dxa"/>
            <w:vAlign w:val="center"/>
          </w:tcPr>
          <w:p>
            <w:pPr>
              <w:widowControl/>
              <w:jc w:val="left"/>
              <w:textAlignment w:val="center"/>
              <w:rPr>
                <w:rFonts w:hint="eastAsia" w:ascii="方正仿宋简体" w:hAnsi="方正仿宋简体" w:eastAsia="方正仿宋简体" w:cs="方正仿宋简体"/>
              </w:rPr>
            </w:pPr>
          </w:p>
        </w:tc>
        <w:tc>
          <w:tcPr>
            <w:tcW w:w="1505" w:type="dxa"/>
            <w:gridSpan w:val="2"/>
            <w:vAlign w:val="center"/>
          </w:tcPr>
          <w:p>
            <w:pPr>
              <w:widowControl/>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kern w:val="0"/>
              </w:rPr>
              <w:t>身份证号码</w:t>
            </w:r>
          </w:p>
        </w:tc>
        <w:tc>
          <w:tcPr>
            <w:tcW w:w="3128" w:type="dxa"/>
            <w:gridSpan w:val="2"/>
            <w:vAlign w:val="center"/>
          </w:tcPr>
          <w:p>
            <w:pPr>
              <w:jc w:val="center"/>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22" w:type="dxa"/>
            <w:vMerge w:val="continue"/>
            <w:vAlign w:val="center"/>
          </w:tcPr>
          <w:p>
            <w:pPr>
              <w:jc w:val="center"/>
              <w:rPr>
                <w:rFonts w:hint="eastAsia" w:ascii="方正仿宋简体" w:hAnsi="方正仿宋简体" w:eastAsia="方正仿宋简体" w:cs="方正仿宋简体"/>
              </w:rPr>
            </w:pPr>
          </w:p>
        </w:tc>
        <w:tc>
          <w:tcPr>
            <w:tcW w:w="1359" w:type="dxa"/>
            <w:vAlign w:val="center"/>
          </w:tcPr>
          <w:p>
            <w:pPr>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地址</w:t>
            </w:r>
          </w:p>
        </w:tc>
        <w:tc>
          <w:tcPr>
            <w:tcW w:w="2880" w:type="dxa"/>
            <w:vAlign w:val="center"/>
          </w:tcPr>
          <w:p>
            <w:pPr>
              <w:widowControl/>
              <w:jc w:val="left"/>
              <w:textAlignment w:val="center"/>
              <w:rPr>
                <w:rFonts w:hint="eastAsia" w:ascii="方正仿宋简体" w:hAnsi="方正仿宋简体" w:eastAsia="方正仿宋简体" w:cs="方正仿宋简体"/>
              </w:rPr>
            </w:pPr>
          </w:p>
        </w:tc>
        <w:tc>
          <w:tcPr>
            <w:tcW w:w="1505" w:type="dxa"/>
            <w:gridSpan w:val="2"/>
            <w:vAlign w:val="center"/>
          </w:tcPr>
          <w:p>
            <w:pPr>
              <w:widowControl/>
              <w:jc w:val="center"/>
              <w:textAlignment w:val="center"/>
              <w:rPr>
                <w:rFonts w:hint="eastAsia" w:ascii="方正仿宋简体" w:hAnsi="方正仿宋简体" w:eastAsia="方正仿宋简体" w:cs="方正仿宋简体"/>
                <w:kern w:val="0"/>
              </w:rPr>
            </w:pPr>
            <w:r>
              <w:rPr>
                <w:rFonts w:hint="eastAsia" w:ascii="方正仿宋简体" w:hAnsi="方正仿宋简体" w:eastAsia="方正仿宋简体" w:cs="方正仿宋简体"/>
                <w:kern w:val="0"/>
              </w:rPr>
              <w:t>联系电话</w:t>
            </w:r>
          </w:p>
        </w:tc>
        <w:tc>
          <w:tcPr>
            <w:tcW w:w="3128" w:type="dxa"/>
            <w:gridSpan w:val="2"/>
            <w:vAlign w:val="center"/>
          </w:tcPr>
          <w:p>
            <w:pPr>
              <w:widowControl/>
              <w:jc w:val="left"/>
              <w:textAlignment w:val="center"/>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922" w:type="dxa"/>
            <w:vMerge w:val="restart"/>
            <w:vAlign w:val="center"/>
          </w:tcPr>
          <w:p>
            <w:pPr>
              <w:spacing w:line="30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申请</w:t>
            </w:r>
          </w:p>
          <w:p>
            <w:pPr>
              <w:spacing w:line="30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奖励</w:t>
            </w:r>
          </w:p>
          <w:p>
            <w:pPr>
              <w:spacing w:line="30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纳税</w:t>
            </w:r>
          </w:p>
          <w:p>
            <w:pPr>
              <w:spacing w:line="30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金额</w:t>
            </w:r>
          </w:p>
        </w:tc>
        <w:tc>
          <w:tcPr>
            <w:tcW w:w="8872" w:type="dxa"/>
            <w:gridSpan w:val="6"/>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仿宋简体" w:hAnsi="方正仿宋简体" w:eastAsia="方正仿宋简体" w:cs="方正仿宋简体"/>
                <w:kern w:val="0"/>
              </w:rPr>
            </w:pPr>
            <w:r>
              <w:rPr>
                <w:rFonts w:hint="eastAsia" w:ascii="方正仿宋简体" w:hAnsi="方正仿宋简体" w:eastAsia="方正仿宋简体" w:cs="方正仿宋简体"/>
              </w:rPr>
              <w:t>根据《关于印发汕头市濠江区加快产业发展若干优惠政策的通知》（汕濠办发电〔2020〕20号），现申请奖励</w:t>
            </w:r>
            <w:r>
              <w:rPr>
                <w:rFonts w:hint="eastAsia" w:ascii="方正仿宋简体" w:hAnsi="方正仿宋简体" w:eastAsia="方正仿宋简体" w:cs="方正仿宋简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8" w:hRule="atLeast"/>
          <w:jc w:val="center"/>
        </w:trPr>
        <w:tc>
          <w:tcPr>
            <w:tcW w:w="922" w:type="dxa"/>
            <w:vMerge w:val="continue"/>
            <w:vAlign w:val="center"/>
          </w:tcPr>
          <w:p>
            <w:pPr>
              <w:widowControl/>
              <w:jc w:val="left"/>
              <w:textAlignment w:val="center"/>
              <w:rPr>
                <w:rFonts w:hint="eastAsia" w:ascii="方正仿宋简体" w:hAnsi="方正仿宋简体" w:eastAsia="方正仿宋简体" w:cs="方正仿宋简体"/>
                <w:szCs w:val="21"/>
              </w:rPr>
            </w:pPr>
          </w:p>
        </w:tc>
        <w:tc>
          <w:tcPr>
            <w:tcW w:w="8872" w:type="dxa"/>
            <w:gridSpan w:val="6"/>
            <w:vAlign w:val="center"/>
          </w:tcPr>
          <w:p>
            <w:pPr>
              <w:keepNext w:val="0"/>
              <w:keepLines w:val="0"/>
              <w:pageBreakBefore w:val="0"/>
              <w:widowControl w:val="0"/>
              <w:numPr>
                <w:ilvl w:val="0"/>
                <w:numId w:val="0"/>
              </w:numPr>
              <w:kinsoku/>
              <w:wordWrap/>
              <w:overflowPunct/>
              <w:topLinePunct w:val="0"/>
              <w:autoSpaceDE/>
              <w:autoSpaceDN/>
              <w:bidi w:val="0"/>
              <w:adjustRightInd w:val="0"/>
              <w:snapToGrid/>
              <w:spacing w:line="300" w:lineRule="exact"/>
              <w:textAlignment w:val="auto"/>
              <w:rPr>
                <w:rFonts w:hint="eastAsia" w:ascii="方正仿宋简体" w:hAnsi="方正仿宋简体" w:eastAsia="方正仿宋简体" w:cs="方正仿宋简体"/>
              </w:rPr>
            </w:pPr>
            <w:r>
              <w:rPr>
                <w:rFonts w:hint="eastAsia" w:ascii="方正仿宋简体" w:hAnsi="方正仿宋简体" w:eastAsia="方正仿宋简体" w:cs="方正仿宋简体"/>
                <w:kern w:val="0"/>
              </w:rPr>
              <w:t>增</w:t>
            </w:r>
            <w:r>
              <w:rPr>
                <w:rFonts w:hint="eastAsia" w:ascii="方正仿宋简体" w:hAnsi="方正仿宋简体" w:eastAsia="方正仿宋简体" w:cs="方正仿宋简体"/>
              </w:rPr>
              <w:t>值税额：人民币大写：     佰    拾    万    仟    佰    拾    元；小写：￥      ；所得税额：人民币大写：     佰    拾    万    仟    佰    拾    元；小写：￥      ；</w:t>
            </w:r>
          </w:p>
          <w:p>
            <w:pPr>
              <w:keepNext w:val="0"/>
              <w:keepLines w:val="0"/>
              <w:pageBreakBefore w:val="0"/>
              <w:widowControl w:val="0"/>
              <w:numPr>
                <w:ilvl w:val="0"/>
                <w:numId w:val="0"/>
              </w:numPr>
              <w:kinsoku/>
              <w:wordWrap/>
              <w:overflowPunct/>
              <w:topLinePunct w:val="0"/>
              <w:autoSpaceDE/>
              <w:autoSpaceDN/>
              <w:bidi w:val="0"/>
              <w:adjustRightInd w:val="0"/>
              <w:snapToGrid/>
              <w:spacing w:line="300" w:lineRule="exact"/>
              <w:textAlignment w:val="auto"/>
              <w:rPr>
                <w:rFonts w:hint="eastAsia" w:ascii="方正仿宋简体" w:hAnsi="方正仿宋简体" w:eastAsia="方正仿宋简体" w:cs="方正仿宋简体"/>
              </w:rPr>
            </w:pPr>
            <w:r>
              <w:rPr>
                <w:rFonts w:hint="eastAsia" w:ascii="方正仿宋简体" w:hAnsi="方正仿宋简体" w:eastAsia="方正仿宋简体" w:cs="方正仿宋简体"/>
              </w:rPr>
              <w:t>纳税总额：人民币大写：     佰    拾    万    仟    佰    拾    元；小写：￥       。</w:t>
            </w:r>
          </w:p>
          <w:p>
            <w:pPr>
              <w:keepNext w:val="0"/>
              <w:keepLines w:val="0"/>
              <w:pageBreakBefore w:val="0"/>
              <w:widowControl w:val="0"/>
              <w:numPr>
                <w:ilvl w:val="0"/>
                <w:numId w:val="0"/>
              </w:numPr>
              <w:kinsoku/>
              <w:wordWrap/>
              <w:overflowPunct/>
              <w:topLinePunct w:val="0"/>
              <w:autoSpaceDE/>
              <w:autoSpaceDN/>
              <w:bidi w:val="0"/>
              <w:adjustRightInd w:val="0"/>
              <w:snapToGrid/>
              <w:spacing w:line="300" w:lineRule="exact"/>
              <w:textAlignment w:val="auto"/>
              <w:rPr>
                <w:rFonts w:hint="eastAsia" w:ascii="方正仿宋简体" w:hAnsi="方正仿宋简体" w:eastAsia="方正仿宋简体" w:cs="方正仿宋简体"/>
                <w:kern w:val="0"/>
                <w:lang w:eastAsia="zh-CN"/>
              </w:rPr>
            </w:pPr>
            <w:r>
              <w:rPr>
                <w:rFonts w:hint="eastAsia" w:ascii="方正仿宋简体" w:hAnsi="方正仿宋简体" w:eastAsia="方正仿宋简体" w:cs="方正仿宋简体"/>
              </w:rPr>
              <w:t>说明：纳税总额为增值税额和所得税额的总和</w:t>
            </w:r>
            <w:r>
              <w:rPr>
                <w:rFonts w:hint="eastAsia" w:ascii="方正仿宋简体" w:hAnsi="方正仿宋简体" w:eastAsia="方正仿宋简体" w:cs="方正仿宋简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4" w:hRule="exact"/>
          <w:jc w:val="center"/>
        </w:trPr>
        <w:tc>
          <w:tcPr>
            <w:tcW w:w="922" w:type="dxa"/>
            <w:vAlign w:val="center"/>
          </w:tcPr>
          <w:p>
            <w:pPr>
              <w:adjustRightInd w:val="0"/>
              <w:spacing w:line="28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项目</w:t>
            </w:r>
          </w:p>
          <w:p>
            <w:pPr>
              <w:adjustRightInd w:val="0"/>
              <w:spacing w:line="28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所在</w:t>
            </w:r>
          </w:p>
          <w:p>
            <w:pPr>
              <w:adjustRightInd w:val="0"/>
              <w:spacing w:line="28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企业</w:t>
            </w:r>
          </w:p>
          <w:p>
            <w:pPr>
              <w:adjustRightInd w:val="0"/>
              <w:spacing w:line="28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申报</w:t>
            </w:r>
          </w:p>
          <w:p>
            <w:pPr>
              <w:adjustRightInd w:val="0"/>
              <w:spacing w:line="280" w:lineRule="exact"/>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声明</w:t>
            </w:r>
          </w:p>
        </w:tc>
        <w:tc>
          <w:tcPr>
            <w:tcW w:w="8872" w:type="dxa"/>
            <w:gridSpan w:val="6"/>
          </w:tcPr>
          <w:p>
            <w:pPr>
              <w:numPr>
                <w:ilvl w:val="0"/>
                <w:numId w:val="2"/>
              </w:numPr>
              <w:adjustRightInd w:val="0"/>
              <w:spacing w:line="280" w:lineRule="exact"/>
              <w:ind w:firstLine="420"/>
              <w:rPr>
                <w:rFonts w:hint="eastAsia" w:ascii="方正仿宋简体" w:hAnsi="方正仿宋简体" w:eastAsia="方正仿宋简体" w:cs="方正仿宋简体"/>
              </w:rPr>
            </w:pPr>
            <w:r>
              <w:rPr>
                <w:rFonts w:hint="eastAsia" w:ascii="方正仿宋简体" w:hAnsi="方正仿宋简体" w:eastAsia="方正仿宋简体" w:cs="方正仿宋简体"/>
                <w:lang w:eastAsia="zh-CN"/>
              </w:rPr>
              <w:t>本公司</w:t>
            </w:r>
            <w:r>
              <w:rPr>
                <w:rFonts w:hint="eastAsia" w:ascii="方正仿宋简体" w:hAnsi="方正仿宋简体" w:eastAsia="方正仿宋简体" w:cs="方正仿宋简体"/>
              </w:rPr>
              <w:t>承诺5年内不迁离、不改变纳税关系；投资建设项目符合节能降耗要求，符合国家环境保护有关规定，严格执行污染物排放总量控制和平衡，生产工艺必须达到安全生产、消防、卫生等有关要求</w:t>
            </w:r>
            <w:r>
              <w:rPr>
                <w:rFonts w:hint="eastAsia" w:ascii="方正仿宋简体" w:hAnsi="方正仿宋简体" w:eastAsia="方正仿宋简体" w:cs="方正仿宋简体"/>
                <w:lang w:eastAsia="zh-CN"/>
              </w:rPr>
              <w:t>；</w:t>
            </w:r>
            <w:r>
              <w:rPr>
                <w:rFonts w:hint="eastAsia" w:ascii="方正仿宋简体" w:hAnsi="方正仿宋简体" w:eastAsia="方正仿宋简体" w:cs="方正仿宋简体"/>
              </w:rPr>
              <w:t>申报奖励所涉及年度未发生安全事故、环境污染事件等重大责任事故</w:t>
            </w:r>
            <w:r>
              <w:rPr>
                <w:rFonts w:hint="eastAsia" w:ascii="方正仿宋简体" w:hAnsi="方正仿宋简体" w:eastAsia="方正仿宋简体" w:cs="方正仿宋简体"/>
                <w:lang w:eastAsia="zh-CN"/>
              </w:rPr>
              <w:t>。</w:t>
            </w:r>
          </w:p>
          <w:p>
            <w:pPr>
              <w:adjustRightInd w:val="0"/>
              <w:spacing w:line="280" w:lineRule="exact"/>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lang w:val="en-US" w:eastAsia="zh-CN"/>
              </w:rPr>
              <w:t>2.</w:t>
            </w:r>
            <w:r>
              <w:rPr>
                <w:rFonts w:hint="eastAsia" w:ascii="方正仿宋简体" w:hAnsi="方正仿宋简体" w:eastAsia="方正仿宋简体" w:cs="方正仿宋简体"/>
              </w:rPr>
              <w:t>本公司承诺申报奖励所填资料真实、有效，所提交资料复印件与原件一致，不存在隐瞒有关情况或弄虚作假行为；对申报资料的真实性、完整性、有效性和合法性承担全部责任。</w:t>
            </w:r>
          </w:p>
          <w:p>
            <w:pPr>
              <w:adjustRightInd w:val="0"/>
              <w:spacing w:line="280" w:lineRule="exact"/>
              <w:ind w:firstLine="420" w:firstLineChars="200"/>
              <w:rPr>
                <w:rFonts w:hint="eastAsia" w:ascii="方正仿宋简体" w:hAnsi="方正仿宋简体" w:eastAsia="方正仿宋简体" w:cs="方正仿宋简体"/>
              </w:rPr>
            </w:pPr>
            <w:r>
              <w:rPr>
                <w:rFonts w:hint="eastAsia" w:ascii="方正仿宋简体" w:hAnsi="方正仿宋简体" w:eastAsia="方正仿宋简体" w:cs="方正仿宋简体"/>
                <w:lang w:val="en-US" w:eastAsia="zh-CN"/>
              </w:rPr>
              <w:t>3.</w:t>
            </w:r>
            <w:r>
              <w:rPr>
                <w:rFonts w:hint="eastAsia" w:ascii="方正仿宋简体" w:hAnsi="方正仿宋简体" w:eastAsia="方正仿宋简体" w:cs="方正仿宋简体"/>
              </w:rPr>
              <w:t>若违反上述承诺事项，我公司将自愿接受取消奖励资金申请资格，按有关规定退还已获得的奖励资金，并承担相关行政、法律责任</w:t>
            </w:r>
            <w:r>
              <w:rPr>
                <w:rFonts w:hint="eastAsia" w:ascii="方正仿宋简体" w:hAnsi="方正仿宋简体" w:eastAsia="方正仿宋简体" w:cs="方正仿宋简体"/>
                <w:lang w:eastAsia="zh-CN"/>
              </w:rPr>
              <w:t>。</w:t>
            </w:r>
          </w:p>
          <w:p>
            <w:pPr>
              <w:ind w:firstLine="1260" w:firstLineChars="600"/>
              <w:rPr>
                <w:rFonts w:hint="eastAsia" w:ascii="方正仿宋简体" w:hAnsi="方正仿宋简体" w:eastAsia="方正仿宋简体" w:cs="方正仿宋简体"/>
              </w:rPr>
            </w:pPr>
            <w:r>
              <w:rPr>
                <w:rFonts w:hint="eastAsia" w:ascii="方正仿宋简体" w:hAnsi="方正仿宋简体" w:eastAsia="方正仿宋简体" w:cs="方正仿宋简体"/>
              </w:rPr>
              <w:t>法人代表人签章：                        项目所在企业盖章：</w:t>
            </w:r>
          </w:p>
          <w:p>
            <w:pPr>
              <w:rPr>
                <w:rFonts w:hint="eastAsia" w:ascii="方正仿宋简体" w:hAnsi="方正仿宋简体" w:eastAsia="方正仿宋简体" w:cs="方正仿宋简体"/>
              </w:rPr>
            </w:pPr>
            <w:r>
              <w:rPr>
                <w:rFonts w:hint="eastAsia" w:ascii="方正仿宋简体" w:hAnsi="方正仿宋简体" w:eastAsia="方正仿宋简体" w:cs="方正仿宋简体"/>
                <w:kern w:val="0"/>
              </w:rPr>
              <w:t xml:space="preserve">                       年   月    日                        年   月    日</w:t>
            </w:r>
          </w:p>
          <w:p>
            <w:pPr>
              <w:rPr>
                <w:rFonts w:hint="eastAsia" w:ascii="方正仿宋简体" w:hAnsi="方正仿宋简体" w:eastAsia="方正仿宋简体" w:cs="方正仿宋简体"/>
              </w:rPr>
            </w:pPr>
          </w:p>
          <w:p>
            <w:pPr>
              <w:rPr>
                <w:rFonts w:hint="eastAsia" w:ascii="方正仿宋简体" w:hAnsi="方正仿宋简体" w:eastAsia="方正仿宋简体" w:cs="方正仿宋简体"/>
              </w:rPr>
            </w:pPr>
          </w:p>
          <w:p>
            <w:pPr>
              <w:rPr>
                <w:rFonts w:hint="eastAsia" w:ascii="方正仿宋简体" w:hAnsi="方正仿宋简体" w:eastAsia="方正仿宋简体" w:cs="方正仿宋简体"/>
              </w:rPr>
            </w:pPr>
          </w:p>
          <w:p>
            <w:pPr>
              <w:rPr>
                <w:rFonts w:hint="eastAsia" w:ascii="方正仿宋简体" w:hAnsi="方正仿宋简体" w:eastAsia="方正仿宋简体" w:cs="方正仿宋简体"/>
              </w:rPr>
            </w:pPr>
          </w:p>
          <w:p>
            <w:pPr>
              <w:rPr>
                <w:rFonts w:hint="eastAsia" w:ascii="方正仿宋简体" w:hAnsi="方正仿宋简体" w:eastAsia="方正仿宋简体" w:cs="方正仿宋简体"/>
              </w:rPr>
            </w:pPr>
          </w:p>
          <w:p>
            <w:pPr>
              <w:adjustRightInd w:val="0"/>
              <w:spacing w:line="280" w:lineRule="exact"/>
              <w:ind w:firstLine="420" w:firstLineChars="200"/>
              <w:jc w:val="center"/>
              <w:rPr>
                <w:rFonts w:hint="eastAsia"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exact"/>
          <w:jc w:val="center"/>
        </w:trPr>
        <w:tc>
          <w:tcPr>
            <w:tcW w:w="9794" w:type="dxa"/>
            <w:gridSpan w:val="7"/>
            <w:vAlign w:val="center"/>
          </w:tcPr>
          <w:p>
            <w:pPr>
              <w:adjustRightInd w:val="0"/>
              <w:spacing w:line="280" w:lineRule="exact"/>
              <w:jc w:val="center"/>
              <w:rPr>
                <w:rFonts w:hint="eastAsia" w:ascii="宋体" w:hAnsi="宋体" w:eastAsia="宋体" w:cs="宋体"/>
                <w:szCs w:val="21"/>
                <w:lang w:eastAsia="zh-CN"/>
              </w:rPr>
            </w:pPr>
            <w:r>
              <w:rPr>
                <w:rFonts w:hint="eastAsia" w:ascii="宋体" w:hAnsi="宋体" w:cs="宋体"/>
                <w:szCs w:val="21"/>
                <w:lang w:eastAsia="zh-CN"/>
              </w:rPr>
              <w:t>区自然资源局</w:t>
            </w:r>
            <w:r>
              <w:rPr>
                <w:rFonts w:hint="eastAsia" w:ascii="宋体" w:hAnsi="宋体" w:cs="宋体"/>
                <w:szCs w:val="21"/>
              </w:rPr>
              <w:t>审查</w:t>
            </w:r>
            <w:r>
              <w:rPr>
                <w:rFonts w:hint="eastAsia" w:ascii="宋体" w:hAnsi="宋体" w:cs="宋体"/>
                <w:szCs w:val="21"/>
                <w:lang w:eastAsia="zh-CN"/>
              </w:rPr>
              <w:t>意见</w:t>
            </w:r>
          </w:p>
          <w:p>
            <w:pPr>
              <w:adjustRightInd w:val="0"/>
              <w:spacing w:line="280" w:lineRule="exact"/>
              <w:ind w:firstLine="1680" w:firstLineChars="800"/>
              <w:jc w:val="left"/>
              <w:rPr>
                <w:rFonts w:ascii="宋体" w:hAnsi="宋体" w:cs="宋体"/>
              </w:rPr>
            </w:pPr>
            <w:r>
              <w:rPr>
                <w:rFonts w:hint="eastAsia" w:ascii="宋体" w:hAnsi="宋体" w:cs="宋体"/>
                <w:szCs w:val="21"/>
                <w:lang w:eastAsia="zh-CN"/>
              </w:rPr>
              <w:t>（负责就约定开工和竣工时间是否符合本条款奖励出具审核意见）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2" w:hRule="exact"/>
          <w:jc w:val="center"/>
        </w:trPr>
        <w:tc>
          <w:tcPr>
            <w:tcW w:w="9794" w:type="dxa"/>
            <w:gridSpan w:val="7"/>
            <w:vAlign w:val="center"/>
          </w:tcPr>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6090" w:firstLineChars="2900"/>
              <w:jc w:val="left"/>
              <w:rPr>
                <w:rFonts w:ascii="宋体" w:hAnsi="宋体" w:cs="宋体"/>
                <w:kern w:val="0"/>
              </w:rPr>
            </w:pPr>
            <w:r>
              <w:rPr>
                <w:rFonts w:hint="eastAsia" w:ascii="宋体" w:hAnsi="宋体" w:cs="宋体"/>
                <w:kern w:val="0"/>
              </w:rPr>
              <w:t xml:space="preserve">盖章：        </w:t>
            </w:r>
          </w:p>
          <w:p>
            <w:pPr>
              <w:adjustRightInd w:val="0"/>
              <w:spacing w:line="280" w:lineRule="exact"/>
              <w:rPr>
                <w:rFonts w:hint="eastAsia" w:ascii="宋体" w:hAnsi="宋体" w:cs="宋体"/>
                <w:kern w:val="0"/>
              </w:rPr>
            </w:pPr>
            <w:r>
              <w:rPr>
                <w:rFonts w:hint="eastAsia" w:ascii="宋体" w:hAnsi="宋体" w:cs="宋体"/>
                <w:kern w:val="0"/>
              </w:rPr>
              <w:t xml:space="preserve">                                         </w:t>
            </w:r>
            <w:r>
              <w:rPr>
                <w:rFonts w:hint="eastAsia" w:ascii="宋体" w:hAnsi="宋体" w:cs="宋体"/>
                <w:kern w:val="0"/>
                <w:lang w:val="en-US" w:eastAsia="zh-CN"/>
              </w:rPr>
              <w:t xml:space="preserve">                   </w:t>
            </w:r>
            <w:r>
              <w:rPr>
                <w:rFonts w:hint="eastAsia" w:ascii="宋体" w:hAnsi="宋体" w:cs="宋体"/>
                <w:kern w:val="0"/>
              </w:rPr>
              <w:t xml:space="preserve">  </w:t>
            </w:r>
          </w:p>
          <w:p>
            <w:pPr>
              <w:adjustRightInd w:val="0"/>
              <w:spacing w:line="280" w:lineRule="exact"/>
              <w:ind w:firstLine="6930" w:firstLineChars="3300"/>
              <w:rPr>
                <w:rFonts w:ascii="宋体" w:hAnsi="宋体" w:cs="宋体"/>
                <w:kern w:val="0"/>
              </w:rPr>
            </w:pP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ind w:firstLine="3584" w:firstLineChars="1700"/>
              <w:jc w:val="left"/>
              <w:rPr>
                <w:rFonts w:ascii="宋体" w:hAnsi="宋体" w:cs="宋体"/>
                <w:b/>
                <w:bCs/>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p>
          <w:p>
            <w:pPr>
              <w:adjustRightInd w:val="0"/>
              <w:spacing w:line="280" w:lineRule="exact"/>
              <w:ind w:firstLine="3570" w:firstLineChars="1700"/>
              <w:jc w:val="left"/>
              <w:rPr>
                <w:rFonts w:ascii="宋体" w:hAnsi="宋体" w:cs="宋体"/>
                <w:kern w:val="0"/>
              </w:rPr>
            </w:pPr>
            <w:r>
              <w:rPr>
                <w:rFonts w:hint="eastAsia" w:ascii="宋体" w:hAnsi="宋体" w:cs="宋体"/>
                <w:kern w:val="0"/>
              </w:rPr>
              <w:t xml:space="preserve">盖章 ：        </w:t>
            </w:r>
          </w:p>
          <w:p>
            <w:pPr>
              <w:adjustRightInd w:val="0"/>
              <w:spacing w:line="280" w:lineRule="exact"/>
              <w:rPr>
                <w:rFonts w:ascii="宋体" w:hAnsi="宋体" w:cs="宋体"/>
                <w:kern w:val="0"/>
              </w:rPr>
            </w:pP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ind w:firstLine="420" w:firstLineChars="200"/>
              <w:jc w:val="left"/>
              <w:rPr>
                <w:rFonts w:ascii="宋体" w:hAnsi="宋体" w:cs="宋体"/>
              </w:rPr>
            </w:pPr>
          </w:p>
          <w:p>
            <w:pPr>
              <w:adjustRightInd w:val="0"/>
              <w:spacing w:line="280" w:lineRule="exact"/>
              <w:ind w:firstLine="420" w:firstLineChars="200"/>
              <w:jc w:val="left"/>
              <w:rPr>
                <w:rFonts w:ascii="宋体" w:hAnsi="宋体" w:cs="宋体"/>
              </w:rPr>
            </w:pPr>
          </w:p>
          <w:p>
            <w:pPr>
              <w:adjustRightInd w:val="0"/>
              <w:spacing w:line="280" w:lineRule="exact"/>
              <w:ind w:firstLine="420" w:firstLineChars="200"/>
              <w:jc w:val="left"/>
              <w:rPr>
                <w:rFonts w:ascii="宋体" w:hAnsi="宋体" w:cs="宋体"/>
              </w:rPr>
            </w:pPr>
          </w:p>
          <w:p>
            <w:pPr>
              <w:adjustRightInd w:val="0"/>
              <w:spacing w:line="280" w:lineRule="exact"/>
              <w:ind w:firstLine="420" w:firstLineChars="200"/>
              <w:jc w:val="left"/>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exact"/>
          <w:jc w:val="center"/>
        </w:trPr>
        <w:tc>
          <w:tcPr>
            <w:tcW w:w="9794" w:type="dxa"/>
            <w:gridSpan w:val="7"/>
            <w:vAlign w:val="center"/>
          </w:tcPr>
          <w:p>
            <w:pPr>
              <w:adjustRightInd w:val="0"/>
              <w:spacing w:line="280" w:lineRule="exact"/>
              <w:jc w:val="center"/>
              <w:rPr>
                <w:rFonts w:hint="eastAsia" w:ascii="宋体" w:hAnsi="宋体" w:cs="宋体"/>
                <w:szCs w:val="21"/>
              </w:rPr>
            </w:pPr>
            <w:r>
              <w:rPr>
                <w:rFonts w:hint="eastAsia" w:ascii="宋体" w:hAnsi="宋体" w:cs="宋体"/>
                <w:kern w:val="0"/>
                <w:szCs w:val="21"/>
              </w:rPr>
              <w:t>区</w:t>
            </w:r>
            <w:r>
              <w:rPr>
                <w:rFonts w:hint="eastAsia" w:ascii="宋体" w:hAnsi="宋体" w:cs="宋体"/>
                <w:kern w:val="0"/>
                <w:szCs w:val="21"/>
                <w:lang w:eastAsia="zh-CN"/>
              </w:rPr>
              <w:t>住建局审查</w:t>
            </w:r>
            <w:r>
              <w:rPr>
                <w:rFonts w:hint="eastAsia" w:ascii="宋体" w:hAnsi="宋体" w:cs="宋体"/>
                <w:szCs w:val="21"/>
              </w:rPr>
              <w:t>意见</w:t>
            </w:r>
          </w:p>
          <w:p>
            <w:pPr>
              <w:adjustRightInd w:val="0"/>
              <w:spacing w:line="280" w:lineRule="exact"/>
              <w:jc w:val="center"/>
              <w:rPr>
                <w:rFonts w:hint="eastAsia" w:ascii="宋体" w:hAnsi="宋体" w:eastAsia="宋体" w:cs="宋体"/>
                <w:szCs w:val="21"/>
                <w:lang w:eastAsia="zh-CN"/>
              </w:rPr>
            </w:pPr>
            <w:r>
              <w:rPr>
                <w:rFonts w:hint="eastAsia" w:ascii="宋体" w:hAnsi="宋体" w:cs="宋体"/>
                <w:szCs w:val="21"/>
                <w:lang w:eastAsia="zh-CN"/>
              </w:rPr>
              <w:t>（负责就企业开工和竣工时间是否符合本条款奖励要求出具审核意见）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3" w:hRule="exact"/>
          <w:jc w:val="center"/>
        </w:trPr>
        <w:tc>
          <w:tcPr>
            <w:tcW w:w="9794" w:type="dxa"/>
            <w:gridSpan w:val="7"/>
            <w:vAlign w:val="center"/>
          </w:tcPr>
          <w:p>
            <w:pPr>
              <w:wordWrap w:val="0"/>
              <w:adjustRightInd w:val="0"/>
              <w:spacing w:line="280" w:lineRule="exact"/>
              <w:ind w:firstLine="420" w:firstLineChars="200"/>
              <w:jc w:val="right"/>
              <w:rPr>
                <w:rFonts w:ascii="宋体" w:hAnsi="宋体" w:cs="宋体"/>
                <w:kern w:val="0"/>
              </w:rPr>
            </w:pPr>
          </w:p>
          <w:p>
            <w:pPr>
              <w:adjustRightInd w:val="0"/>
              <w:spacing w:line="280" w:lineRule="exact"/>
              <w:ind w:firstLine="420" w:firstLineChars="200"/>
              <w:jc w:val="right"/>
              <w:rPr>
                <w:rFonts w:ascii="宋体" w:hAnsi="宋体" w:cs="宋体"/>
                <w:kern w:val="0"/>
              </w:rPr>
            </w:pPr>
          </w:p>
          <w:p>
            <w:pPr>
              <w:adjustRightInd w:val="0"/>
              <w:spacing w:line="280" w:lineRule="exact"/>
              <w:ind w:firstLine="420" w:firstLineChars="200"/>
              <w:jc w:val="right"/>
              <w:rPr>
                <w:rFonts w:ascii="宋体" w:hAnsi="宋体" w:cs="宋体"/>
                <w:kern w:val="0"/>
              </w:rPr>
            </w:pPr>
          </w:p>
          <w:p>
            <w:pPr>
              <w:wordWrap w:val="0"/>
              <w:adjustRightInd w:val="0"/>
              <w:spacing w:line="280" w:lineRule="exact"/>
              <w:ind w:firstLine="420" w:firstLineChars="200"/>
              <w:jc w:val="right"/>
              <w:rPr>
                <w:rFonts w:ascii="宋体" w:hAnsi="宋体" w:cs="宋体"/>
                <w:kern w:val="0"/>
              </w:rPr>
            </w:pPr>
          </w:p>
          <w:p>
            <w:pPr>
              <w:wordWrap w:val="0"/>
              <w:adjustRightInd w:val="0"/>
              <w:spacing w:line="280" w:lineRule="exact"/>
              <w:ind w:firstLine="420" w:firstLineChars="200"/>
              <w:jc w:val="right"/>
              <w:rPr>
                <w:rFonts w:ascii="宋体" w:hAnsi="宋体" w:cs="宋体"/>
                <w:kern w:val="0"/>
              </w:rPr>
            </w:pPr>
          </w:p>
          <w:p>
            <w:pPr>
              <w:adjustRightInd w:val="0"/>
              <w:spacing w:line="280" w:lineRule="exact"/>
              <w:ind w:firstLine="420" w:firstLineChars="200"/>
              <w:jc w:val="right"/>
              <w:rPr>
                <w:rFonts w:ascii="宋体" w:hAnsi="宋体" w:cs="宋体"/>
                <w:kern w:val="0"/>
              </w:rPr>
            </w:pPr>
          </w:p>
          <w:p>
            <w:pPr>
              <w:adjustRightInd w:val="0"/>
              <w:spacing w:line="280" w:lineRule="exact"/>
              <w:jc w:val="left"/>
              <w:rPr>
                <w:rFonts w:hint="eastAsia" w:ascii="宋体" w:hAnsi="宋体" w:cs="宋体"/>
                <w:b/>
                <w:bCs/>
                <w:kern w:val="0"/>
              </w:rPr>
            </w:pPr>
          </w:p>
          <w:p>
            <w:pPr>
              <w:adjustRightInd w:val="0"/>
              <w:spacing w:line="280" w:lineRule="exact"/>
              <w:ind w:firstLine="3584" w:firstLineChars="1700"/>
              <w:jc w:val="left"/>
              <w:rPr>
                <w:rFonts w:hint="eastAsia" w:ascii="宋体" w:hAnsi="宋体" w:cs="宋体"/>
                <w:b/>
                <w:bCs/>
                <w:kern w:val="0"/>
              </w:rPr>
            </w:pPr>
          </w:p>
          <w:p>
            <w:pPr>
              <w:adjustRightInd w:val="0"/>
              <w:spacing w:line="280" w:lineRule="exact"/>
              <w:ind w:firstLine="6090" w:firstLineChars="2900"/>
              <w:jc w:val="left"/>
              <w:rPr>
                <w:rFonts w:ascii="宋体" w:hAnsi="宋体" w:cs="宋体"/>
                <w:kern w:val="0"/>
              </w:rPr>
            </w:pPr>
            <w:r>
              <w:rPr>
                <w:rFonts w:hint="eastAsia" w:ascii="宋体" w:hAnsi="宋体" w:cs="宋体"/>
                <w:kern w:val="0"/>
              </w:rPr>
              <w:t xml:space="preserve">盖章：        </w:t>
            </w:r>
          </w:p>
          <w:p>
            <w:pPr>
              <w:adjustRightInd w:val="0"/>
              <w:spacing w:line="280" w:lineRule="exact"/>
              <w:rPr>
                <w:rFonts w:hint="eastAsia" w:ascii="宋体" w:hAnsi="宋体" w:cs="宋体"/>
                <w:kern w:val="0"/>
                <w:lang w:val="en-US" w:eastAsia="zh-CN"/>
              </w:rPr>
            </w:pPr>
            <w:r>
              <w:rPr>
                <w:rFonts w:hint="eastAsia" w:ascii="宋体" w:hAnsi="宋体" w:cs="宋体"/>
                <w:kern w:val="0"/>
              </w:rPr>
              <w:t xml:space="preserve">                                            </w:t>
            </w:r>
            <w:r>
              <w:rPr>
                <w:rFonts w:hint="eastAsia" w:ascii="宋体" w:hAnsi="宋体" w:cs="宋体"/>
                <w:kern w:val="0"/>
                <w:lang w:val="en-US" w:eastAsia="zh-CN"/>
              </w:rPr>
              <w:t xml:space="preserve">                         </w:t>
            </w:r>
          </w:p>
          <w:p>
            <w:pPr>
              <w:adjustRightInd w:val="0"/>
              <w:spacing w:line="280" w:lineRule="exact"/>
              <w:ind w:firstLine="6720" w:firstLineChars="3200"/>
              <w:rPr>
                <w:rFonts w:ascii="宋体" w:hAnsi="宋体" w:cs="宋体"/>
                <w:kern w:val="0"/>
              </w:rPr>
            </w:pPr>
            <w:r>
              <w:rPr>
                <w:rFonts w:hint="eastAsia" w:ascii="宋体" w:hAnsi="宋体" w:cs="宋体"/>
                <w:kern w:val="0"/>
                <w:lang w:val="en-US" w:eastAsia="zh-CN"/>
              </w:rPr>
              <w:t xml:space="preserve"> </w:t>
            </w:r>
            <w:r>
              <w:rPr>
                <w:rFonts w:hint="eastAsia" w:ascii="宋体" w:hAnsi="宋体" w:cs="宋体"/>
                <w:kern w:val="0"/>
              </w:rPr>
              <w:t xml:space="preserve">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ascii="宋体" w:hAnsi="宋体" w:cs="宋体"/>
                <w:kern w:val="0"/>
              </w:rPr>
            </w:pPr>
            <w:r>
              <w:rPr>
                <w:rFonts w:hint="eastAsia" w:ascii="宋体" w:hAnsi="宋体" w:cs="宋体"/>
                <w:kern w:val="0"/>
              </w:rPr>
              <w:t xml:space="preserve">盖章：        </w:t>
            </w:r>
          </w:p>
          <w:p>
            <w:pPr>
              <w:adjustRightInd w:val="0"/>
              <w:spacing w:line="280" w:lineRule="exact"/>
              <w:rPr>
                <w:rFonts w:ascii="宋体" w:hAnsi="宋体" w:cs="宋体"/>
                <w:kern w:val="0"/>
              </w:rPr>
            </w:pP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exact"/>
          <w:jc w:val="center"/>
        </w:trPr>
        <w:tc>
          <w:tcPr>
            <w:tcW w:w="9794" w:type="dxa"/>
            <w:gridSpan w:val="7"/>
            <w:vAlign w:val="center"/>
          </w:tcPr>
          <w:p>
            <w:pPr>
              <w:adjustRightInd w:val="0"/>
              <w:spacing w:line="280" w:lineRule="exact"/>
              <w:jc w:val="center"/>
              <w:rPr>
                <w:rFonts w:hint="eastAsia" w:ascii="宋体" w:hAnsi="宋体" w:cs="宋体"/>
                <w:szCs w:val="21"/>
                <w:lang w:eastAsia="zh-CN"/>
              </w:rPr>
            </w:pPr>
            <w:r>
              <w:rPr>
                <w:rFonts w:hint="eastAsia" w:ascii="宋体" w:hAnsi="宋体" w:cs="宋体"/>
                <w:szCs w:val="21"/>
                <w:lang w:eastAsia="zh-CN"/>
              </w:rPr>
              <w:t>区税务局审查意见</w:t>
            </w:r>
          </w:p>
          <w:p>
            <w:pPr>
              <w:adjustRightInd w:val="0"/>
              <w:spacing w:line="280" w:lineRule="exact"/>
              <w:jc w:val="center"/>
              <w:rPr>
                <w:rFonts w:hint="default" w:ascii="宋体" w:hAnsi="宋体" w:cs="宋体"/>
                <w:szCs w:val="21"/>
                <w:lang w:val="en-US" w:eastAsia="zh-CN"/>
              </w:rPr>
            </w:pPr>
            <w:r>
              <w:rPr>
                <w:rFonts w:hint="eastAsia" w:ascii="宋体" w:hAnsi="宋体" w:cs="宋体"/>
                <w:szCs w:val="21"/>
                <w:lang w:eastAsia="zh-CN"/>
              </w:rPr>
              <w:t>（区税务局审查意见（负责审核确认企业缴纳税额及税种是否符合本条款奖励要求，提供企业在我区实际缴纳的增值税（不包括进口环节增值税）和企业所得税归属区（县）级库额）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0" w:hRule="exact"/>
          <w:jc w:val="center"/>
        </w:trPr>
        <w:tc>
          <w:tcPr>
            <w:tcW w:w="9794" w:type="dxa"/>
            <w:gridSpan w:val="7"/>
            <w:vAlign w:val="center"/>
          </w:tcPr>
          <w:p>
            <w:pPr>
              <w:adjustRightInd w:val="0"/>
              <w:spacing w:line="280" w:lineRule="exact"/>
              <w:jc w:val="center"/>
              <w:rPr>
                <w:rFonts w:hint="eastAsia" w:ascii="宋体" w:hAnsi="宋体" w:cs="宋体"/>
                <w:szCs w:val="21"/>
                <w:lang w:eastAsia="zh-CN"/>
              </w:rPr>
            </w:pPr>
          </w:p>
          <w:p>
            <w:pPr>
              <w:adjustRightInd w:val="0"/>
              <w:spacing w:line="280" w:lineRule="exact"/>
              <w:jc w:val="both"/>
              <w:rPr>
                <w:rFonts w:hint="eastAsia" w:ascii="宋体" w:hAnsi="宋体" w:cs="宋体"/>
                <w:szCs w:val="21"/>
                <w:lang w:eastAsia="zh-CN"/>
              </w:rPr>
            </w:pPr>
          </w:p>
          <w:p>
            <w:pPr>
              <w:adjustRightInd w:val="0"/>
              <w:spacing w:line="280" w:lineRule="exact"/>
              <w:jc w:val="center"/>
              <w:rPr>
                <w:rFonts w:hint="eastAsia" w:ascii="宋体" w:hAnsi="宋体" w:cs="宋体"/>
                <w:szCs w:val="21"/>
                <w:lang w:eastAsia="zh-CN"/>
              </w:rPr>
            </w:pPr>
          </w:p>
          <w:p>
            <w:pPr>
              <w:adjustRightInd w:val="0"/>
              <w:spacing w:line="280" w:lineRule="exact"/>
              <w:jc w:val="center"/>
              <w:rPr>
                <w:rFonts w:hint="eastAsia" w:ascii="宋体" w:hAnsi="宋体" w:cs="宋体"/>
                <w:szCs w:val="21"/>
                <w:lang w:eastAsia="zh-CN"/>
              </w:rPr>
            </w:pPr>
          </w:p>
          <w:p>
            <w:pPr>
              <w:adjustRightInd w:val="0"/>
              <w:spacing w:line="280" w:lineRule="exact"/>
              <w:jc w:val="center"/>
              <w:rPr>
                <w:rFonts w:hint="eastAsia" w:ascii="宋体" w:hAnsi="宋体" w:cs="宋体"/>
                <w:szCs w:val="21"/>
                <w:lang w:eastAsia="zh-CN"/>
              </w:rPr>
            </w:pPr>
          </w:p>
          <w:p>
            <w:pPr>
              <w:adjustRightInd w:val="0"/>
              <w:spacing w:line="280" w:lineRule="exact"/>
              <w:jc w:val="center"/>
              <w:rPr>
                <w:rFonts w:hint="eastAsia" w:ascii="宋体" w:hAnsi="宋体" w:cs="宋体"/>
                <w:szCs w:val="21"/>
                <w:lang w:eastAsia="zh-CN"/>
              </w:rPr>
            </w:pPr>
          </w:p>
          <w:p>
            <w:pPr>
              <w:adjustRightInd w:val="0"/>
              <w:spacing w:line="280" w:lineRule="exact"/>
              <w:jc w:val="center"/>
              <w:rPr>
                <w:rFonts w:hint="eastAsia" w:ascii="宋体" w:hAnsi="宋体" w:cs="宋体"/>
                <w:szCs w:val="21"/>
                <w:lang w:eastAsia="zh-CN"/>
              </w:rPr>
            </w:pPr>
            <w:r>
              <w:rPr>
                <w:rFonts w:hint="eastAsia" w:ascii="宋体" w:hAnsi="宋体" w:cs="宋体"/>
                <w:szCs w:val="21"/>
                <w:lang w:eastAsia="zh-CN"/>
              </w:rPr>
              <w:t xml:space="preserve">盖章：        </w:t>
            </w:r>
          </w:p>
          <w:p>
            <w:pPr>
              <w:adjustRightInd w:val="0"/>
              <w:spacing w:line="280" w:lineRule="exact"/>
              <w:jc w:val="center"/>
              <w:rPr>
                <w:rFonts w:hint="eastAsia" w:ascii="宋体" w:hAnsi="宋体" w:cs="宋体"/>
                <w:szCs w:val="21"/>
                <w:lang w:eastAsia="zh-CN"/>
              </w:rPr>
            </w:pPr>
            <w:r>
              <w:rPr>
                <w:rFonts w:hint="eastAsia" w:ascii="宋体" w:hAnsi="宋体" w:cs="宋体"/>
                <w:szCs w:val="21"/>
                <w:lang w:eastAsia="zh-CN"/>
              </w:rPr>
              <w:t xml:space="preserve">                    </w:t>
            </w:r>
          </w:p>
          <w:p>
            <w:pPr>
              <w:adjustRightInd w:val="0"/>
              <w:spacing w:line="280" w:lineRule="exact"/>
              <w:jc w:val="both"/>
              <w:rPr>
                <w:rFonts w:hint="eastAsia" w:ascii="宋体" w:hAnsi="宋体" w:cs="宋体"/>
                <w:szCs w:val="21"/>
                <w:lang w:eastAsia="zh-CN"/>
              </w:rPr>
            </w:pPr>
            <w:r>
              <w:rPr>
                <w:rFonts w:hint="eastAsia" w:ascii="宋体" w:hAnsi="宋体" w:cs="宋体"/>
                <w:szCs w:val="21"/>
                <w:lang w:eastAsia="zh-CN"/>
              </w:rPr>
              <w:t xml:space="preserve">                   </w:t>
            </w:r>
            <w:r>
              <w:rPr>
                <w:rFonts w:hint="eastAsia" w:ascii="宋体" w:hAnsi="宋体" w:cs="宋体"/>
                <w:szCs w:val="21"/>
                <w:lang w:val="en-US" w:eastAsia="zh-CN"/>
              </w:rPr>
              <w:t xml:space="preserve">                                  </w:t>
            </w:r>
            <w:r>
              <w:rPr>
                <w:rFonts w:hint="eastAsia" w:ascii="宋体" w:hAnsi="宋体" w:cs="宋体"/>
                <w:szCs w:val="21"/>
                <w:lang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exact"/>
          <w:jc w:val="center"/>
        </w:trPr>
        <w:tc>
          <w:tcPr>
            <w:tcW w:w="9794" w:type="dxa"/>
            <w:gridSpan w:val="7"/>
            <w:vAlign w:val="center"/>
          </w:tcPr>
          <w:p>
            <w:pPr>
              <w:adjustRightInd w:val="0"/>
              <w:spacing w:line="280" w:lineRule="exact"/>
              <w:jc w:val="center"/>
              <w:rPr>
                <w:rFonts w:hint="eastAsia" w:ascii="宋体" w:hAnsi="宋体" w:cs="宋体"/>
                <w:kern w:val="0"/>
                <w:szCs w:val="21"/>
                <w:lang w:eastAsia="zh-CN"/>
              </w:rPr>
            </w:pPr>
            <w:r>
              <w:rPr>
                <w:rFonts w:hint="eastAsia" w:ascii="宋体" w:hAnsi="宋体" w:cs="宋体"/>
                <w:kern w:val="0"/>
                <w:szCs w:val="21"/>
                <w:lang w:eastAsia="zh-CN"/>
              </w:rPr>
              <w:t>区工业和信息化局审查意见</w:t>
            </w:r>
          </w:p>
          <w:p>
            <w:pPr>
              <w:adjustRightInd w:val="0"/>
              <w:spacing w:line="280" w:lineRule="exact"/>
              <w:jc w:val="center"/>
              <w:rPr>
                <w:rFonts w:hint="default"/>
                <w:szCs w:val="21"/>
              </w:rPr>
            </w:pPr>
            <w:r>
              <w:rPr>
                <w:rFonts w:hint="eastAsia" w:ascii="宋体" w:hAnsi="宋体" w:cs="宋体"/>
                <w:kern w:val="0"/>
                <w:szCs w:val="21"/>
                <w:lang w:eastAsia="zh-CN"/>
              </w:rPr>
              <w:t>（负责审核企业申报情况是否符合本条款奖励要求并会同区自然资源局、住建局和税务局意见出具初审意见）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6" w:hRule="exact"/>
          <w:jc w:val="center"/>
        </w:trPr>
        <w:tc>
          <w:tcPr>
            <w:tcW w:w="9794" w:type="dxa"/>
            <w:gridSpan w:val="7"/>
            <w:vAlign w:val="center"/>
          </w:tcPr>
          <w:p>
            <w:pPr>
              <w:adjustRightInd w:val="0"/>
              <w:spacing w:line="280" w:lineRule="exact"/>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eastAsia" w:ascii="宋体" w:hAnsi="宋体" w:cs="宋体"/>
                <w:kern w:val="0"/>
              </w:rPr>
            </w:pPr>
          </w:p>
          <w:p>
            <w:pPr>
              <w:adjustRightInd w:val="0"/>
              <w:spacing w:line="280" w:lineRule="exact"/>
              <w:ind w:firstLine="3570" w:firstLineChars="1700"/>
              <w:jc w:val="left"/>
              <w:rPr>
                <w:rFonts w:hint="default" w:ascii="宋体" w:hAnsi="宋体" w:eastAsia="宋体" w:cs="宋体"/>
                <w:kern w:val="0"/>
                <w:lang w:val="en-US" w:eastAsia="zh-CN"/>
              </w:rPr>
            </w:pPr>
            <w:r>
              <w:rPr>
                <w:rFonts w:hint="eastAsia" w:ascii="宋体" w:hAnsi="宋体" w:cs="宋体"/>
                <w:kern w:val="0"/>
                <w:lang w:val="en-US" w:eastAsia="zh-CN"/>
              </w:rPr>
              <w:t xml:space="preserve">  </w:t>
            </w:r>
          </w:p>
          <w:p>
            <w:pPr>
              <w:adjustRightInd w:val="0"/>
              <w:spacing w:line="280" w:lineRule="exact"/>
              <w:ind w:firstLine="6090" w:firstLineChars="2900"/>
              <w:jc w:val="left"/>
              <w:rPr>
                <w:rFonts w:ascii="宋体" w:hAnsi="宋体" w:cs="宋体"/>
                <w:kern w:val="0"/>
              </w:rPr>
            </w:pPr>
            <w:r>
              <w:rPr>
                <w:rFonts w:hint="eastAsia" w:ascii="宋体" w:hAnsi="宋体" w:cs="宋体"/>
                <w:kern w:val="0"/>
              </w:rPr>
              <w:t xml:space="preserve">盖章：        </w:t>
            </w:r>
          </w:p>
          <w:p>
            <w:pPr>
              <w:adjustRightInd w:val="0"/>
              <w:spacing w:line="280" w:lineRule="exact"/>
              <w:rPr>
                <w:rFonts w:hint="eastAsia" w:ascii="宋体" w:hAnsi="宋体" w:cs="宋体"/>
                <w:kern w:val="0"/>
              </w:rPr>
            </w:pPr>
            <w:r>
              <w:rPr>
                <w:rFonts w:hint="eastAsia" w:ascii="宋体" w:hAnsi="宋体" w:cs="宋体"/>
                <w:kern w:val="0"/>
              </w:rPr>
              <w:t xml:space="preserve">                                       </w:t>
            </w:r>
          </w:p>
          <w:p>
            <w:pPr>
              <w:adjustRightInd w:val="0"/>
              <w:spacing w:line="280" w:lineRule="exact"/>
              <w:ind w:firstLine="6720" w:firstLineChars="3200"/>
              <w:rPr>
                <w:rFonts w:ascii="宋体" w:hAnsi="宋体" w:cs="宋体"/>
                <w:kern w:val="0"/>
              </w:rPr>
            </w:pPr>
            <w:r>
              <w:rPr>
                <w:rFonts w:hint="eastAsia" w:ascii="宋体" w:hAnsi="宋体" w:cs="宋体"/>
                <w:kern w:val="0"/>
              </w:rPr>
              <w:t xml:space="preserve">     年    </w:t>
            </w:r>
            <w:r>
              <w:rPr>
                <w:rFonts w:ascii="宋体" w:hAnsi="宋体" w:cs="宋体"/>
                <w:kern w:val="0"/>
              </w:rPr>
              <w:t>月</w:t>
            </w:r>
            <w:r>
              <w:rPr>
                <w:rFonts w:hint="eastAsia" w:ascii="宋体" w:hAnsi="宋体" w:cs="宋体"/>
                <w:kern w:val="0"/>
              </w:rPr>
              <w:t xml:space="preserve">    </w:t>
            </w:r>
            <w:r>
              <w:rPr>
                <w:rFonts w:ascii="宋体" w:hAnsi="宋体" w:cs="宋体"/>
                <w:kern w:val="0"/>
              </w:rPr>
              <w:t>日</w:t>
            </w:r>
          </w:p>
          <w:p>
            <w:pPr>
              <w:adjustRightInd w:val="0"/>
              <w:spacing w:line="280" w:lineRule="exact"/>
              <w:jc w:val="center"/>
              <w:rPr>
                <w:rFonts w:hint="eastAsia" w:eastAsia="宋体"/>
                <w:szCs w:val="21"/>
                <w:lang w:val="en-US" w:eastAsia="zh-CN"/>
              </w:rPr>
            </w:pPr>
          </w:p>
        </w:tc>
      </w:tr>
    </w:tbl>
    <w:p>
      <w:pPr>
        <w:rPr>
          <w:rFonts w:hint="eastAsia" w:ascii="方正仿宋简体" w:hAnsi="方正仿宋简体" w:eastAsia="方正仿宋简体" w:cs="方正仿宋简体"/>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6</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tentative="0">
      <w:start w:val="1"/>
      <w:numFmt w:val="japaneseCounting"/>
      <w:lvlText w:val="第%1章"/>
      <w:lvlJc w:val="left"/>
      <w:pPr>
        <w:ind w:left="1155" w:hanging="115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E5F10CE"/>
    <w:multiLevelType w:val="singleLevel"/>
    <w:tmpl w:val="5E5F10C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C24E96"/>
    <w:rsid w:val="029C13A6"/>
    <w:rsid w:val="10835497"/>
    <w:rsid w:val="13574C43"/>
    <w:rsid w:val="24C24E96"/>
    <w:rsid w:val="2EB93790"/>
    <w:rsid w:val="37B20A1C"/>
    <w:rsid w:val="3A977035"/>
    <w:rsid w:val="476F4576"/>
    <w:rsid w:val="540F4C1C"/>
    <w:rsid w:val="5C6C0E01"/>
    <w:rsid w:val="5DE56F7E"/>
    <w:rsid w:val="64D01D13"/>
    <w:rsid w:val="65EF0015"/>
    <w:rsid w:val="677F37AB"/>
    <w:rsid w:val="68DC0A62"/>
    <w:rsid w:val="6B672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qFormat/>
    <w:uiPriority w:val="99"/>
    <w:pPr>
      <w:widowControl w:val="0"/>
      <w:tabs>
        <w:tab w:val="center" w:pos="4153"/>
        <w:tab w:val="right" w:pos="8306"/>
      </w:tabs>
      <w:snapToGrid w:val="0"/>
      <w:jc w:val="left"/>
    </w:pPr>
    <w:rPr>
      <w:rFonts w:ascii="Calibri" w:hAnsi="Calibri" w:eastAsia="宋体" w:cs="宋体"/>
      <w:kern w:val="2"/>
      <w:sz w:val="18"/>
      <w:szCs w:val="18"/>
      <w:lang w:val="en-US" w:eastAsia="zh-CN" w:bidi="ar-SA"/>
    </w:rPr>
  </w:style>
  <w:style w:type="paragraph" w:styleId="5">
    <w:name w:val="List Paragraph"/>
    <w:qFormat/>
    <w:uiPriority w:val="34"/>
    <w:pPr>
      <w:widowControl w:val="0"/>
      <w:ind w:firstLine="42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2021-03-03T02:05:00Z</dcterms:created>
  <dc:creator>陈小纯</dc:creator>
  <cp:lastModifiedBy>陈小纯</cp:lastModifiedBy>
  <cp:lastPrinted>2021-03-15T01:31:00Z</cp:lastPrinted>
  <dcterms:modified xsi:type="dcterms:W3CDTF">2021-03-15T06:43:25Z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