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topLinePunct/>
        <w:autoSpaceDE/>
        <w:autoSpaceDN/>
        <w:spacing w:line="660" w:lineRule="exact"/>
        <w:jc w:val="both"/>
        <w:textAlignment w:val="auto"/>
        <w:rPr>
          <w:rFonts w:ascii="方正小标宋简体" w:hAnsi="方正小标宋简体" w:eastAsia="方正小标宋简体" w:cs="方正小标宋简体"/>
          <w:snapToGrid/>
          <w:kern w:val="44"/>
          <w:sz w:val="44"/>
          <w:szCs w:val="28"/>
        </w:rPr>
      </w:pPr>
    </w:p>
    <w:p>
      <w:pPr>
        <w:kinsoku/>
        <w:topLinePunct/>
        <w:autoSpaceDE/>
        <w:autoSpaceDN/>
        <w:spacing w:line="660" w:lineRule="exact"/>
        <w:jc w:val="center"/>
        <w:textAlignment w:val="auto"/>
        <w:rPr>
          <w:rFonts w:ascii="方正小标宋简体" w:hAnsi="方正小标宋简体" w:eastAsia="方正小标宋简体" w:cs="方正小标宋简体"/>
          <w:snapToGrid/>
          <w:kern w:val="44"/>
          <w:sz w:val="44"/>
          <w:szCs w:val="28"/>
        </w:rPr>
      </w:pPr>
    </w:p>
    <w:p>
      <w:pPr>
        <w:kinsoku/>
        <w:topLinePunct/>
        <w:autoSpaceDE/>
        <w:autoSpaceDN/>
        <w:spacing w:line="660" w:lineRule="exact"/>
        <w:jc w:val="center"/>
        <w:textAlignment w:val="auto"/>
        <w:rPr>
          <w:rFonts w:ascii="Times New Roman" w:hAnsi="Times New Roman" w:eastAsia="方正小标宋简体" w:cs="Times New Roman"/>
          <w:snapToGrid/>
          <w:kern w:val="44"/>
          <w:sz w:val="44"/>
          <w:szCs w:val="28"/>
        </w:rPr>
      </w:pPr>
      <w:r>
        <w:rPr>
          <w:rFonts w:hint="eastAsia" w:ascii="方正小标宋简体" w:hAnsi="方正小标宋简体" w:eastAsia="方正小标宋简体" w:cs="方正小标宋简体"/>
          <w:snapToGrid/>
          <w:kern w:val="44"/>
          <w:sz w:val="44"/>
          <w:szCs w:val="28"/>
        </w:rPr>
        <w:t>濠江区2023年校企“冠名班”补贴办事指南</w:t>
      </w:r>
    </w:p>
    <w:p>
      <w:pPr>
        <w:kinsoku/>
        <w:topLinePunct/>
        <w:autoSpaceDE/>
        <w:autoSpaceDN/>
        <w:jc w:val="both"/>
        <w:textAlignment w:val="auto"/>
        <w:rPr>
          <w:rFonts w:ascii="Times New Roman" w:hAnsi="Times New Roman" w:cs="Times New Roman"/>
        </w:rPr>
      </w:pPr>
    </w:p>
    <w:p>
      <w:pPr>
        <w:kinsoku/>
        <w:topLinePunct/>
        <w:autoSpaceDE/>
        <w:autoSpaceDN/>
        <w:jc w:val="both"/>
        <w:textAlignment w:val="auto"/>
        <w:rPr>
          <w:rFonts w:ascii="Times New Roman" w:hAnsi="Times New Roman" w:cs="Times New Roman"/>
        </w:rPr>
      </w:pPr>
    </w:p>
    <w:p>
      <w:pPr>
        <w:kinsoku/>
        <w:topLinePunct/>
        <w:autoSpaceDE/>
        <w:autoSpaceDN/>
        <w:spacing w:line="600" w:lineRule="exact"/>
        <w:ind w:right="28" w:firstLine="640" w:firstLineChars="200"/>
        <w:jc w:val="both"/>
        <w:textAlignment w:val="auto"/>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一、补贴对象</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本办法发放对象为与园区企业（劳务派遣单位除外）签订“冠名班”合作协议，于2023学年成功设立班级且招生满20人（含）以上的濠江辖区全日制职业院校（含技工院校）。</w:t>
      </w:r>
    </w:p>
    <w:p>
      <w:pPr>
        <w:keepNext w:val="0"/>
        <w:keepLines w:val="0"/>
        <w:pageBreakBefore w:val="0"/>
        <w:widowControl/>
        <w:kinsoku/>
        <w:wordWrap/>
        <w:overflowPunct/>
        <w:autoSpaceDE/>
        <w:autoSpaceDN/>
        <w:bidi w:val="0"/>
        <w:adjustRightInd/>
        <w:snapToGrid/>
        <w:spacing w:line="60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sz w:val="32"/>
          <w:szCs w:val="32"/>
        </w:rPr>
        <w:t>注：园区企业为深圳南山-汕头濠江“百千万工程”产业合作园（包括主园万顺创新产业园、中海信（汕头）创新产业城和分园中标科创园）和濠江区工业园区（包括台商投资区、河浦工业园区、滨海临港产业片区、海上风电产业园、大三联工业区、南山湾科技产业园）的企业。所属企业具体名单以区园区办公室提供的名单为准。</w:t>
      </w:r>
      <w:r>
        <w:rPr>
          <w:rFonts w:hint="default" w:ascii="Times New Roman" w:hAnsi="Times New Roman" w:eastAsia="方正仿宋简体" w:cs="Times New Roman"/>
          <w:color w:val="auto"/>
          <w:sz w:val="32"/>
          <w:szCs w:val="32"/>
        </w:rPr>
        <w:t>〕</w:t>
      </w:r>
    </w:p>
    <w:p>
      <w:pPr>
        <w:kinsoku/>
        <w:topLinePunct/>
        <w:autoSpaceDE/>
        <w:autoSpaceDN/>
        <w:spacing w:line="600" w:lineRule="exact"/>
        <w:ind w:right="28" w:firstLine="640" w:firstLineChars="200"/>
        <w:jc w:val="both"/>
        <w:textAlignment w:val="auto"/>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二、校企“冠名班”补贴申请规定</w:t>
      </w:r>
    </w:p>
    <w:p>
      <w:pPr>
        <w:widowControl w:val="0"/>
        <w:kinsoku/>
        <w:autoSpaceDE/>
        <w:autoSpaceDN/>
        <w:adjustRightInd/>
        <w:snapToGrid/>
        <w:spacing w:line="600" w:lineRule="exact"/>
        <w:ind w:firstLine="640" w:firstLineChars="200"/>
        <w:jc w:val="both"/>
        <w:textAlignment w:val="auto"/>
        <w:rPr>
          <w:rFonts w:hint="default" w:ascii="Times New Roman" w:hAnsi="Times New Roman" w:eastAsia="方正楷体简体" w:cs="Times New Roman"/>
          <w:snapToGrid/>
          <w:color w:val="auto"/>
          <w:kern w:val="2"/>
          <w:sz w:val="32"/>
          <w:szCs w:val="32"/>
        </w:rPr>
      </w:pPr>
      <w:r>
        <w:rPr>
          <w:rFonts w:hint="default" w:ascii="Times New Roman" w:hAnsi="Times New Roman" w:eastAsia="方正楷体简体" w:cs="Times New Roman"/>
          <w:snapToGrid/>
          <w:color w:val="auto"/>
          <w:kern w:val="2"/>
          <w:sz w:val="32"/>
          <w:szCs w:val="32"/>
        </w:rPr>
        <w:t>（一）申请方式</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补贴对象应于2023年12月20日（含）前进行申报；未在规定期限内提出申请的，视为自动放弃申请资格。</w:t>
      </w:r>
    </w:p>
    <w:p>
      <w:pPr>
        <w:widowControl w:val="0"/>
        <w:kinsoku/>
        <w:autoSpaceDE/>
        <w:autoSpaceDN/>
        <w:adjustRightInd/>
        <w:snapToGrid/>
        <w:spacing w:line="600" w:lineRule="exact"/>
        <w:ind w:firstLine="640" w:firstLineChars="200"/>
        <w:jc w:val="both"/>
        <w:textAlignment w:val="auto"/>
        <w:rPr>
          <w:rFonts w:hint="default" w:ascii="Times New Roman" w:hAnsi="Times New Roman" w:eastAsia="方正楷体简体" w:cs="Times New Roman"/>
          <w:snapToGrid/>
          <w:color w:val="auto"/>
          <w:kern w:val="2"/>
          <w:sz w:val="32"/>
          <w:szCs w:val="32"/>
        </w:rPr>
      </w:pPr>
      <w:r>
        <w:rPr>
          <w:rFonts w:hint="default" w:ascii="Times New Roman" w:hAnsi="Times New Roman" w:eastAsia="方正楷体简体" w:cs="Times New Roman"/>
          <w:snapToGrid/>
          <w:color w:val="auto"/>
          <w:kern w:val="2"/>
          <w:sz w:val="32"/>
          <w:szCs w:val="32"/>
        </w:rPr>
        <w:t>（二）补贴标准</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每个“冠名班”给予院校补助5万元，同一年度同一院校与同一企业设立的“冠名班”仅补助一次，同一院校累计不超过30万元。</w:t>
      </w:r>
    </w:p>
    <w:p>
      <w:pPr>
        <w:widowControl w:val="0"/>
        <w:kinsoku/>
        <w:autoSpaceDE/>
        <w:autoSpaceDN/>
        <w:adjustRightInd/>
        <w:snapToGrid/>
        <w:spacing w:line="600" w:lineRule="exact"/>
        <w:ind w:firstLine="640" w:firstLineChars="200"/>
        <w:jc w:val="both"/>
        <w:textAlignment w:val="auto"/>
        <w:rPr>
          <w:rFonts w:hint="default" w:ascii="Times New Roman" w:hAnsi="Times New Roman" w:eastAsia="方正楷体简体" w:cs="Times New Roman"/>
          <w:snapToGrid/>
          <w:color w:val="auto"/>
          <w:kern w:val="2"/>
          <w:sz w:val="32"/>
          <w:szCs w:val="32"/>
        </w:rPr>
      </w:pPr>
      <w:r>
        <w:rPr>
          <w:rFonts w:hint="default" w:ascii="Times New Roman" w:hAnsi="Times New Roman" w:eastAsia="方正楷体简体" w:cs="Times New Roman"/>
          <w:snapToGrid/>
          <w:color w:val="auto"/>
          <w:kern w:val="2"/>
          <w:sz w:val="32"/>
          <w:szCs w:val="32"/>
        </w:rPr>
        <w:t>（三）申报材料（一式一份）</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1.《汕头市濠江区校企“冠名班”补贴申请表》;</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2.院校事业单位法人证书或其他相关办学许可证明材料复印件;</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3.银行开户许可证或其他银行账户证明材料复印件；</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4.校企“冠名班”合作协议复印件；</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5.院校“冠名班”学员花名册复印件</w:t>
      </w:r>
      <w:r>
        <w:rPr>
          <w:rFonts w:hint="eastAsia" w:ascii="Times New Roman" w:hAnsi="Times New Roman" w:eastAsia="方正仿宋简体" w:cs="Times New Roman"/>
          <w:sz w:val="32"/>
          <w:szCs w:val="32"/>
          <w:lang w:eastAsia="zh-CN"/>
        </w:rPr>
        <w:t>；</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kern w:val="2"/>
          <w:sz w:val="32"/>
          <w:szCs w:val="32"/>
          <w:lang w:val="en-US" w:eastAsia="zh-CN" w:bidi="ar-SA"/>
        </w:rPr>
        <w:t>院校</w:t>
      </w:r>
      <w:r>
        <w:rPr>
          <w:rFonts w:hint="default" w:ascii="Times New Roman" w:hAnsi="Times New Roman" w:eastAsia="方正仿宋简体" w:cs="Times New Roman"/>
          <w:sz w:val="32"/>
          <w:szCs w:val="32"/>
        </w:rPr>
        <w:t>“冠名班”</w:t>
      </w:r>
      <w:r>
        <w:rPr>
          <w:rFonts w:hint="eastAsia" w:ascii="方正仿宋简体" w:hAnsi="方正仿宋简体" w:eastAsia="方正仿宋简体" w:cs="方正仿宋简体"/>
          <w:kern w:val="2"/>
          <w:sz w:val="32"/>
          <w:szCs w:val="32"/>
          <w:lang w:val="en-US" w:eastAsia="zh-CN" w:bidi="ar-SA"/>
        </w:rPr>
        <w:t>学员学籍材料复印件</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〔注：申报单位需自主审核上述材料原件后，在相关复印件上注明“与原件相符”并加盖单位公章。〕</w:t>
      </w:r>
    </w:p>
    <w:p>
      <w:pPr>
        <w:widowControl w:val="0"/>
        <w:kinsoku/>
        <w:autoSpaceDE/>
        <w:autoSpaceDN/>
        <w:adjustRightInd/>
        <w:snapToGrid/>
        <w:spacing w:line="600" w:lineRule="exact"/>
        <w:ind w:firstLine="640" w:firstLineChars="200"/>
        <w:jc w:val="both"/>
        <w:textAlignment w:val="auto"/>
        <w:rPr>
          <w:rFonts w:hint="default" w:ascii="Times New Roman" w:hAnsi="Times New Roman" w:eastAsia="方正楷体简体" w:cs="Times New Roman"/>
          <w:snapToGrid/>
          <w:color w:val="auto"/>
          <w:kern w:val="2"/>
          <w:sz w:val="32"/>
          <w:szCs w:val="32"/>
        </w:rPr>
      </w:pPr>
      <w:r>
        <w:rPr>
          <w:rFonts w:hint="default" w:ascii="Times New Roman" w:hAnsi="Times New Roman" w:eastAsia="方正楷体简体" w:cs="Times New Roman"/>
          <w:snapToGrid/>
          <w:color w:val="auto"/>
          <w:kern w:val="2"/>
          <w:sz w:val="32"/>
          <w:szCs w:val="32"/>
        </w:rPr>
        <w:t>（四）审核拨付</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合作企业为深圳南山-汕头濠江“百千万工程”产业合作园企业的，区人力资源和社会保障局对申请单位的申报材料予以审核，确定校企“冠名班”补贴发放对象名单及拨付金额后，向区工业和信息化局报送专项经费申请。</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合作企业为濠江区工业园区企业的，区人力资源和社会保障局对申请单位的申报材料予以审核，确定校企“冠名班”补贴发放对象名单及拨付金额，送区工业和信息化局报南山区对口帮扶濠江区专项经费管理工作领导小组审批同意后，再向区工业和信息化局报送专项经费申请。</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资金到位之后，区人力资源和社会保障局在收到区工业和信息化局的拨款意见之日起5个工作日内将补贴资金按规定拨付至各补贴对象银行帐户。 </w:t>
      </w:r>
    </w:p>
    <w:p>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条依据：《2023年度南山区对口帮扶濠江区专项经费申报指南》明确“专项经费优先用于挂牌的“深圳南山-汕头濠江‘百千万工程’产业合作园”，其他达到申报条件的项目由区工业和信息化局报南山区对口帮扶濠江区专项经费管理工作领导小组审批。”）</w:t>
      </w:r>
    </w:p>
    <w:p>
      <w:pPr>
        <w:kinsoku/>
        <w:topLinePunct/>
        <w:autoSpaceDE/>
        <w:autoSpaceDN/>
        <w:spacing w:line="600" w:lineRule="exact"/>
        <w:ind w:right="28" w:firstLine="640" w:firstLineChars="200"/>
        <w:jc w:val="both"/>
        <w:textAlignment w:val="auto"/>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三、资金保障</w:t>
      </w:r>
    </w:p>
    <w:p>
      <w:pPr>
        <w:pStyle w:val="14"/>
        <w:kinsoku/>
        <w:adjustRightInd/>
        <w:snapToGrid/>
        <w:spacing w:line="600" w:lineRule="exact"/>
        <w:ind w:firstLine="640" w:firstLineChars="200"/>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napToGrid w:val="0"/>
          <w:color w:val="000000"/>
          <w:sz w:val="32"/>
          <w:szCs w:val="32"/>
          <w:lang w:val="en-US" w:eastAsia="zh-CN" w:bidi="ar-SA"/>
        </w:rPr>
        <w:t>补贴所需经费在南山区对口帮扶濠江区专项经费中列支。</w:t>
      </w:r>
    </w:p>
    <w:p>
      <w:pPr>
        <w:kinsoku/>
        <w:topLinePunct/>
        <w:autoSpaceDE/>
        <w:autoSpaceDN/>
        <w:spacing w:line="600" w:lineRule="exact"/>
        <w:ind w:right="28" w:firstLine="640" w:firstLineChars="200"/>
        <w:jc w:val="both"/>
        <w:textAlignment w:val="auto"/>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 xml:space="preserve">四、其他事项  </w:t>
      </w:r>
    </w:p>
    <w:p>
      <w:pPr>
        <w:kinsoku/>
        <w:adjustRightInd/>
        <w:snapToGrid/>
        <w:spacing w:line="600" w:lineRule="exact"/>
        <w:ind w:firstLine="640" w:firstLineChars="200"/>
        <w:jc w:val="both"/>
        <w:rPr>
          <w:rFonts w:hint="default" w:ascii="Times New Roman" w:hAnsi="Times New Roman" w:eastAsia="方正仿宋简体" w:cs="Times New Roman"/>
          <w:snapToGrid w:val="0"/>
          <w:color w:val="000000"/>
          <w:sz w:val="32"/>
          <w:szCs w:val="32"/>
          <w:lang w:val="en-US" w:eastAsia="zh-CN" w:bidi="ar-SA"/>
        </w:rPr>
      </w:pPr>
      <w:r>
        <w:rPr>
          <w:rFonts w:hint="default" w:ascii="Times New Roman" w:hAnsi="Times New Roman" w:eastAsia="方正仿宋简体" w:cs="Times New Roman"/>
          <w:snapToGrid w:val="0"/>
          <w:color w:val="000000"/>
          <w:sz w:val="32"/>
          <w:szCs w:val="32"/>
          <w:lang w:val="en-US" w:eastAsia="zh-CN" w:bidi="ar-SA"/>
        </w:rPr>
        <w:t>（一）各申报单位须如实提交申报材料并对其真实性负责。对错发补贴，以虚假承诺、欺诈、伪造证明材料或其他手段骗取补贴的，须按要求及时退回资金。对拒不退回资金或骗取补贴单位和个人，由人力资源社会保障、财政等行政部门按规定记入公共信用信息平台，实行联合惩戒；涉嫌犯罪的，依法移交司法机关追究刑事责任。</w:t>
      </w:r>
    </w:p>
    <w:p>
      <w:pPr>
        <w:kinsoku/>
        <w:adjustRightInd/>
        <w:snapToGrid/>
        <w:spacing w:line="600" w:lineRule="exact"/>
        <w:ind w:firstLine="640" w:firstLineChars="200"/>
        <w:jc w:val="both"/>
        <w:rPr>
          <w:rFonts w:hint="default" w:ascii="Times New Roman" w:hAnsi="Times New Roman" w:eastAsia="方正仿宋简体" w:cs="Times New Roman"/>
          <w:snapToGrid w:val="0"/>
          <w:color w:val="000000"/>
          <w:sz w:val="32"/>
          <w:szCs w:val="32"/>
          <w:lang w:val="en-US" w:eastAsia="zh-CN" w:bidi="ar-SA"/>
        </w:rPr>
      </w:pPr>
      <w:r>
        <w:rPr>
          <w:rFonts w:hint="default" w:ascii="Times New Roman" w:hAnsi="Times New Roman" w:eastAsia="方正仿宋简体" w:cs="Times New Roman"/>
          <w:snapToGrid w:val="0"/>
          <w:color w:val="000000"/>
          <w:sz w:val="32"/>
          <w:szCs w:val="32"/>
          <w:lang w:val="en-US" w:eastAsia="zh-CN" w:bidi="ar-SA"/>
        </w:rPr>
        <w:t>（二）本指南由区人力资源和社会保障局负责解释；如有未尽事宜，由区人力资源和社会保障局报南山区对口帮扶濠江区专项经费管理工作领导小组审议。</w:t>
      </w:r>
    </w:p>
    <w:p>
      <w:pPr>
        <w:widowControl w:val="0"/>
        <w:kinsoku/>
        <w:autoSpaceDE/>
        <w:autoSpaceDN/>
        <w:adjustRightInd/>
        <w:snapToGrid/>
        <w:spacing w:line="600" w:lineRule="exact"/>
        <w:ind w:firstLine="64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五、政策依据</w:t>
      </w:r>
    </w:p>
    <w:p>
      <w:pPr>
        <w:kinsoku/>
        <w:adjustRightInd/>
        <w:snapToGrid/>
        <w:spacing w:line="600" w:lineRule="exact"/>
        <w:ind w:firstLine="640" w:firstLineChars="200"/>
        <w:jc w:val="both"/>
        <w:rPr>
          <w:rFonts w:hint="default" w:ascii="Times New Roman" w:hAnsi="Times New Roman" w:eastAsia="方正仿宋简体" w:cs="Times New Roman"/>
          <w:snapToGrid w:val="0"/>
          <w:color w:val="000000"/>
          <w:sz w:val="32"/>
          <w:szCs w:val="32"/>
          <w:lang w:val="en-US" w:eastAsia="zh-CN" w:bidi="ar-SA"/>
        </w:rPr>
      </w:pPr>
      <w:r>
        <w:rPr>
          <w:rFonts w:hint="default" w:ascii="Times New Roman" w:hAnsi="Times New Roman" w:eastAsia="方正仿宋简体" w:cs="Times New Roman"/>
          <w:snapToGrid w:val="0"/>
          <w:color w:val="000000"/>
          <w:sz w:val="32"/>
          <w:szCs w:val="32"/>
          <w:lang w:val="en-US" w:eastAsia="zh-CN" w:bidi="ar-SA"/>
        </w:rPr>
        <w:t>《2023年度南山区对口帮扶濠江区专项经费申报指南》。</w:t>
      </w:r>
    </w:p>
    <w:p>
      <w:pPr>
        <w:widowControl w:val="0"/>
        <w:kinsoku/>
        <w:autoSpaceDE/>
        <w:autoSpaceDN/>
        <w:adjustRightInd/>
        <w:snapToGrid/>
        <w:spacing w:line="600" w:lineRule="exact"/>
        <w:ind w:firstLine="640" w:firstLineChars="200"/>
        <w:jc w:val="both"/>
        <w:textAlignment w:val="auto"/>
        <w:rPr>
          <w:rFonts w:hint="default" w:ascii="Times New Roman" w:hAnsi="Times New Roman" w:eastAsia="黑体" w:cs="Times New Roman"/>
          <w:color w:val="auto"/>
          <w:kern w:val="2"/>
          <w:sz w:val="32"/>
          <w:szCs w:val="32"/>
          <w:lang w:val="en-US" w:eastAsia="zh-CN"/>
        </w:rPr>
      </w:pPr>
      <w:r>
        <w:rPr>
          <w:rFonts w:hint="eastAsia" w:ascii="Times New Roman" w:hAnsi="Times New Roman" w:eastAsia="黑体" w:cs="Times New Roman"/>
          <w:color w:val="auto"/>
          <w:kern w:val="2"/>
          <w:sz w:val="32"/>
          <w:szCs w:val="32"/>
          <w:lang w:val="en-US" w:eastAsia="zh-CN"/>
        </w:rPr>
        <w:t>六、受理地点及联系方式</w:t>
      </w:r>
    </w:p>
    <w:p>
      <w:pPr>
        <w:kinsoku/>
        <w:adjustRightInd/>
        <w:snapToGrid/>
        <w:spacing w:line="600" w:lineRule="exact"/>
        <w:ind w:firstLine="640" w:firstLineChars="200"/>
        <w:jc w:val="both"/>
        <w:rPr>
          <w:rFonts w:hint="default" w:ascii="Times New Roman" w:hAnsi="Times New Roman" w:eastAsia="方正仿宋简体" w:cs="Times New Roman"/>
          <w:snapToGrid w:val="0"/>
          <w:color w:val="000000"/>
          <w:sz w:val="32"/>
          <w:szCs w:val="32"/>
          <w:lang w:val="en-US" w:eastAsia="zh-CN" w:bidi="ar-SA"/>
        </w:rPr>
      </w:pPr>
      <w:r>
        <w:rPr>
          <w:rFonts w:hint="eastAsia" w:ascii="Times New Roman" w:hAnsi="Times New Roman" w:eastAsia="方正仿宋简体" w:cs="Times New Roman"/>
          <w:snapToGrid w:val="0"/>
          <w:color w:val="000000"/>
          <w:sz w:val="32"/>
          <w:szCs w:val="32"/>
          <w:lang w:val="en-US" w:eastAsia="zh-CN" w:bidi="ar-SA"/>
        </w:rPr>
        <w:t>濠江区人力资源和社会保障局三楼培训股；咨询电话：0754-87380736。</w:t>
      </w:r>
    </w:p>
    <w:p>
      <w:pPr>
        <w:autoSpaceDE/>
        <w:autoSpaceDN/>
        <w:spacing w:line="600" w:lineRule="exact"/>
        <w:ind w:firstLine="640" w:firstLineChars="200"/>
        <w:jc w:val="both"/>
        <w:rPr>
          <w:rFonts w:ascii="Times New Roman" w:hAnsi="Times New Roman" w:eastAsia="方正仿宋简体" w:cs="Times New Roman"/>
          <w:sz w:val="32"/>
          <w:szCs w:val="32"/>
          <w:lang w:bidi="zh-TW"/>
        </w:rPr>
      </w:pPr>
      <w:bookmarkStart w:id="0" w:name="_GoBack"/>
      <w:bookmarkEnd w:id="0"/>
    </w:p>
    <w:p>
      <w:pPr>
        <w:pStyle w:val="7"/>
        <w:ind w:left="420"/>
        <w:jc w:val="both"/>
        <w:rPr>
          <w:rFonts w:eastAsiaTheme="minorEastAsia"/>
          <w:lang w:bidi="zh-TW"/>
        </w:rPr>
      </w:pPr>
    </w:p>
    <w:p>
      <w:pPr>
        <w:jc w:val="both"/>
        <w:rPr>
          <w:rFonts w:eastAsiaTheme="minorEastAsia"/>
          <w:lang w:bidi="zh-TW"/>
        </w:rPr>
      </w:pPr>
    </w:p>
    <w:p>
      <w:pPr>
        <w:pStyle w:val="7"/>
        <w:ind w:left="420"/>
        <w:jc w:val="both"/>
        <w:rPr>
          <w:rFonts w:eastAsiaTheme="minorEastAsia"/>
          <w:lang w:bidi="zh-TW"/>
        </w:rPr>
      </w:pPr>
    </w:p>
    <w:p>
      <w:pPr>
        <w:jc w:val="both"/>
        <w:rPr>
          <w:rFonts w:eastAsiaTheme="minorEastAsia"/>
          <w:lang w:bidi="zh-TW"/>
        </w:rPr>
      </w:pPr>
    </w:p>
    <w:p>
      <w:pPr>
        <w:pStyle w:val="7"/>
        <w:ind w:left="420"/>
        <w:jc w:val="both"/>
        <w:rPr>
          <w:rFonts w:eastAsiaTheme="minorEastAsia"/>
          <w:lang w:bidi="zh-TW"/>
        </w:rPr>
      </w:pPr>
    </w:p>
    <w:p>
      <w:pPr>
        <w:jc w:val="both"/>
        <w:rPr>
          <w:rFonts w:eastAsiaTheme="minorEastAsia"/>
          <w:lang w:bidi="zh-TW"/>
        </w:rPr>
      </w:pPr>
    </w:p>
    <w:p>
      <w:pPr>
        <w:pStyle w:val="7"/>
        <w:ind w:left="420"/>
        <w:jc w:val="both"/>
        <w:rPr>
          <w:rFonts w:eastAsiaTheme="minorEastAsia"/>
          <w:lang w:bidi="zh-TW"/>
        </w:rPr>
      </w:pPr>
    </w:p>
    <w:p>
      <w:pPr>
        <w:rPr>
          <w:rFonts w:eastAsiaTheme="minorEastAsia"/>
          <w:lang w:bidi="zh-TW"/>
        </w:rPr>
      </w:pPr>
    </w:p>
    <w:p>
      <w:pPr>
        <w:pStyle w:val="7"/>
        <w:ind w:left="420"/>
        <w:rPr>
          <w:rFonts w:eastAsiaTheme="minorEastAsia"/>
          <w:lang w:bidi="zh-TW"/>
        </w:rPr>
      </w:pPr>
    </w:p>
    <w:p>
      <w:pPr>
        <w:rPr>
          <w:rFonts w:eastAsiaTheme="minorEastAsia"/>
          <w:lang w:bidi="zh-TW"/>
        </w:rPr>
      </w:pPr>
    </w:p>
    <w:p>
      <w:pPr>
        <w:pStyle w:val="7"/>
        <w:autoSpaceDE/>
        <w:autoSpaceDN/>
        <w:ind w:left="420"/>
        <w:jc w:val="both"/>
        <w:rPr>
          <w:rFonts w:ascii="Times New Roman" w:hAnsi="Times New Roman" w:eastAsia="方正仿宋简体" w:cs="Times New Roman"/>
          <w:sz w:val="32"/>
          <w:szCs w:val="32"/>
        </w:rPr>
      </w:pPr>
    </w:p>
    <w:p>
      <w:pPr>
        <w:autoSpaceDE/>
        <w:autoSpaceDN/>
        <w:jc w:val="both"/>
        <w:rPr>
          <w:rFonts w:ascii="Times New Roman" w:hAnsi="Times New Roman" w:eastAsia="方正仿宋简体" w:cs="Times New Roman"/>
          <w:sz w:val="32"/>
          <w:szCs w:val="32"/>
        </w:rPr>
      </w:pPr>
    </w:p>
    <w:p>
      <w:pPr>
        <w:pStyle w:val="9"/>
        <w:adjustRightInd w:val="0"/>
        <w:snapToGrid w:val="0"/>
        <w:spacing w:line="580" w:lineRule="exact"/>
        <w:rPr>
          <w:rFonts w:hint="default" w:ascii="Calibri" w:hAnsi="Calibri" w:eastAsia="宋体"/>
          <w:kern w:val="2"/>
          <w:sz w:val="24"/>
          <w:szCs w:val="20"/>
        </w:rPr>
      </w:pPr>
      <w:r>
        <w:rPr>
          <w:rFonts w:ascii="创艺简标宋" w:hAnsi="创艺简标宋" w:eastAsia="创艺简标宋" w:cs="创艺简标宋"/>
          <w:sz w:val="44"/>
          <w:szCs w:val="44"/>
        </w:rPr>
        <w:t>汕头市濠江区校企“冠名班”补贴申请表</w:t>
      </w:r>
    </w:p>
    <w:p>
      <w:pPr>
        <w:pStyle w:val="9"/>
        <w:adjustRightInd w:val="0"/>
        <w:snapToGrid w:val="0"/>
        <w:spacing w:line="580" w:lineRule="exact"/>
        <w:jc w:val="right"/>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kern w:val="2"/>
          <w:sz w:val="24"/>
          <w:szCs w:val="20"/>
        </w:rPr>
        <w:t xml:space="preserve">申请日期：      年        月        日  　            </w:t>
      </w:r>
      <w:r>
        <w:rPr>
          <w:rFonts w:hint="eastAsia" w:ascii="方正楷体简体" w:hAnsi="方正楷体简体" w:eastAsia="方正楷体简体" w:cs="方正楷体简体"/>
          <w:sz w:val="24"/>
          <w:szCs w:val="24"/>
        </w:rPr>
        <w:t xml:space="preserve">     </w:t>
      </w:r>
    </w:p>
    <w:tbl>
      <w:tblPr>
        <w:tblStyle w:val="10"/>
        <w:tblW w:w="8927" w:type="dxa"/>
        <w:jc w:val="center"/>
        <w:tblLayout w:type="fixed"/>
        <w:tblCellMar>
          <w:top w:w="0" w:type="dxa"/>
          <w:left w:w="0" w:type="dxa"/>
          <w:bottom w:w="0" w:type="dxa"/>
          <w:right w:w="0" w:type="dxa"/>
        </w:tblCellMar>
      </w:tblPr>
      <w:tblGrid>
        <w:gridCol w:w="1891"/>
        <w:gridCol w:w="2268"/>
        <w:gridCol w:w="992"/>
        <w:gridCol w:w="1598"/>
        <w:gridCol w:w="387"/>
        <w:gridCol w:w="850"/>
        <w:gridCol w:w="896"/>
        <w:gridCol w:w="45"/>
      </w:tblGrid>
      <w:tr>
        <w:tblPrEx>
          <w:tblCellMar>
            <w:top w:w="0" w:type="dxa"/>
            <w:left w:w="0" w:type="dxa"/>
            <w:bottom w:w="0" w:type="dxa"/>
            <w:right w:w="0" w:type="dxa"/>
          </w:tblCellMar>
        </w:tblPrEx>
        <w:trPr>
          <w:gridAfter w:val="1"/>
          <w:wAfter w:w="45" w:type="dxa"/>
          <w:trHeight w:val="733" w:hRule="atLeast"/>
          <w:jc w:val="center"/>
        </w:trPr>
        <w:tc>
          <w:tcPr>
            <w:tcW w:w="1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申请单位</w:t>
            </w:r>
          </w:p>
        </w:tc>
        <w:tc>
          <w:tcPr>
            <w:tcW w:w="3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kinsoku/>
              <w:autoSpaceDE/>
              <w:autoSpaceDN/>
              <w:jc w:val="center"/>
              <w:rPr>
                <w:rFonts w:hint="eastAsia" w:ascii="方正楷体简体" w:hAnsi="方正楷体简体" w:eastAsia="方正楷体简体" w:cs="方正楷体简体"/>
                <w:sz w:val="24"/>
                <w:szCs w:val="24"/>
              </w:rPr>
            </w:pPr>
          </w:p>
        </w:tc>
        <w:tc>
          <w:tcPr>
            <w:tcW w:w="19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单位负责人</w:t>
            </w:r>
          </w:p>
          <w:p>
            <w:pPr>
              <w:widowControl w:val="0"/>
              <w:kinsoku/>
              <w:autoSpaceDE/>
              <w:autoSpaceDN/>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（法定代表人）</w:t>
            </w:r>
          </w:p>
        </w:tc>
        <w:tc>
          <w:tcPr>
            <w:tcW w:w="174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kinsoku/>
              <w:autoSpaceDE/>
              <w:autoSpaceDN/>
              <w:jc w:val="center"/>
              <w:rPr>
                <w:rFonts w:hint="eastAsia" w:ascii="方正楷体简体" w:hAnsi="方正楷体简体" w:eastAsia="方正楷体简体" w:cs="方正楷体简体"/>
                <w:sz w:val="24"/>
                <w:szCs w:val="24"/>
              </w:rPr>
            </w:pPr>
          </w:p>
        </w:tc>
      </w:tr>
      <w:tr>
        <w:tblPrEx>
          <w:tblCellMar>
            <w:top w:w="0" w:type="dxa"/>
            <w:left w:w="0" w:type="dxa"/>
            <w:bottom w:w="0" w:type="dxa"/>
            <w:right w:w="0" w:type="dxa"/>
          </w:tblCellMar>
        </w:tblPrEx>
        <w:trPr>
          <w:gridAfter w:val="1"/>
          <w:wAfter w:w="45" w:type="dxa"/>
          <w:trHeight w:val="717" w:hRule="atLeast"/>
          <w:jc w:val="center"/>
        </w:trPr>
        <w:tc>
          <w:tcPr>
            <w:tcW w:w="1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濠江办学地址</w:t>
            </w:r>
          </w:p>
        </w:tc>
        <w:tc>
          <w:tcPr>
            <w:tcW w:w="6991"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kinsoku/>
              <w:autoSpaceDE/>
              <w:autoSpaceDN/>
              <w:jc w:val="center"/>
              <w:rPr>
                <w:rFonts w:hint="eastAsia" w:ascii="方正楷体简体" w:hAnsi="方正楷体简体" w:eastAsia="方正楷体简体" w:cs="方正楷体简体"/>
                <w:sz w:val="24"/>
                <w:szCs w:val="24"/>
              </w:rPr>
            </w:pPr>
          </w:p>
        </w:tc>
      </w:tr>
      <w:tr>
        <w:tblPrEx>
          <w:tblCellMar>
            <w:top w:w="0" w:type="dxa"/>
            <w:left w:w="0" w:type="dxa"/>
            <w:bottom w:w="0" w:type="dxa"/>
            <w:right w:w="0" w:type="dxa"/>
          </w:tblCellMar>
        </w:tblPrEx>
        <w:trPr>
          <w:gridAfter w:val="1"/>
          <w:wAfter w:w="45" w:type="dxa"/>
          <w:trHeight w:val="717" w:hRule="atLeast"/>
          <w:jc w:val="center"/>
        </w:trPr>
        <w:tc>
          <w:tcPr>
            <w:tcW w:w="1891" w:type="dxa"/>
            <w:tcBorders>
              <w:top w:val="single" w:color="auto" w:sz="4" w:space="0"/>
              <w:left w:val="single" w:color="000000" w:sz="4" w:space="0"/>
              <w:bottom w:val="single" w:color="000000" w:sz="4" w:space="0"/>
              <w:right w:val="single" w:color="000000" w:sz="4" w:space="0"/>
            </w:tcBorders>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lang w:val="zh-CN"/>
              </w:rPr>
              <w:t>联系人</w:t>
            </w:r>
          </w:p>
        </w:tc>
        <w:tc>
          <w:tcPr>
            <w:tcW w:w="2268" w:type="dxa"/>
            <w:tcBorders>
              <w:top w:val="single" w:color="auto" w:sz="4" w:space="0"/>
              <w:left w:val="single" w:color="000000" w:sz="4" w:space="0"/>
              <w:bottom w:val="single" w:color="000000" w:sz="4" w:space="0"/>
              <w:right w:val="single" w:color="auto" w:sz="4" w:space="0"/>
            </w:tcBorders>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p>
        </w:tc>
        <w:tc>
          <w:tcPr>
            <w:tcW w:w="2590" w:type="dxa"/>
            <w:gridSpan w:val="2"/>
            <w:tcBorders>
              <w:top w:val="single" w:color="auto" w:sz="4" w:space="0"/>
              <w:left w:val="single" w:color="auto" w:sz="4" w:space="0"/>
              <w:bottom w:val="single" w:color="000000" w:sz="4" w:space="0"/>
              <w:right w:val="single" w:color="auto" w:sz="4" w:space="0"/>
            </w:tcBorders>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联系电话</w:t>
            </w:r>
          </w:p>
        </w:tc>
        <w:tc>
          <w:tcPr>
            <w:tcW w:w="2133" w:type="dxa"/>
            <w:gridSpan w:val="3"/>
            <w:tcBorders>
              <w:top w:val="single" w:color="auto" w:sz="4" w:space="0"/>
              <w:left w:val="single" w:color="auto" w:sz="4" w:space="0"/>
              <w:bottom w:val="single" w:color="000000" w:sz="4" w:space="0"/>
              <w:right w:val="single" w:color="auto" w:sz="4" w:space="0"/>
            </w:tcBorders>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p>
        </w:tc>
      </w:tr>
      <w:tr>
        <w:tblPrEx>
          <w:tblCellMar>
            <w:top w:w="0" w:type="dxa"/>
            <w:left w:w="0" w:type="dxa"/>
            <w:bottom w:w="0" w:type="dxa"/>
            <w:right w:w="0" w:type="dxa"/>
          </w:tblCellMar>
        </w:tblPrEx>
        <w:trPr>
          <w:gridAfter w:val="1"/>
          <w:wAfter w:w="45" w:type="dxa"/>
          <w:trHeight w:val="717" w:hRule="atLeast"/>
          <w:jc w:val="center"/>
        </w:trPr>
        <w:tc>
          <w:tcPr>
            <w:tcW w:w="1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开户银行名称</w:t>
            </w:r>
          </w:p>
        </w:tc>
        <w:tc>
          <w:tcPr>
            <w:tcW w:w="2268"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p>
        </w:tc>
        <w:tc>
          <w:tcPr>
            <w:tcW w:w="2590" w:type="dxa"/>
            <w:gridSpan w:val="2"/>
            <w:tcBorders>
              <w:top w:val="single" w:color="auto" w:sz="4" w:space="0"/>
              <w:left w:val="single" w:color="auto" w:sz="4" w:space="0"/>
              <w:bottom w:val="single" w:color="000000" w:sz="4" w:space="0"/>
              <w:right w:val="single" w:color="auto" w:sz="4" w:space="0"/>
            </w:tcBorders>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银行账号</w:t>
            </w:r>
          </w:p>
        </w:tc>
        <w:tc>
          <w:tcPr>
            <w:tcW w:w="2133" w:type="dxa"/>
            <w:gridSpan w:val="3"/>
            <w:tcBorders>
              <w:top w:val="single" w:color="auto" w:sz="4" w:space="0"/>
              <w:left w:val="single" w:color="auto" w:sz="4" w:space="0"/>
              <w:bottom w:val="single" w:color="000000" w:sz="4" w:space="0"/>
              <w:right w:val="single" w:color="000000" w:sz="4" w:space="0"/>
            </w:tcBorders>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p>
        </w:tc>
      </w:tr>
      <w:tr>
        <w:tblPrEx>
          <w:tblCellMar>
            <w:top w:w="0" w:type="dxa"/>
            <w:left w:w="0" w:type="dxa"/>
            <w:bottom w:w="0" w:type="dxa"/>
            <w:right w:w="0" w:type="dxa"/>
          </w:tblCellMar>
        </w:tblPrEx>
        <w:trPr>
          <w:gridAfter w:val="1"/>
          <w:wAfter w:w="45" w:type="dxa"/>
          <w:trHeight w:val="733" w:hRule="atLeast"/>
          <w:jc w:val="center"/>
        </w:trPr>
        <w:tc>
          <w:tcPr>
            <w:tcW w:w="1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合作企业</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p>
        </w:tc>
        <w:tc>
          <w:tcPr>
            <w:tcW w:w="382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是否属</w:t>
            </w:r>
            <w:r>
              <w:rPr>
                <w:rFonts w:hint="eastAsia" w:ascii="方正楷体简体" w:hAnsi="方正楷体简体" w:eastAsia="方正楷体简体" w:cs="方正楷体简体"/>
                <w:szCs w:val="24"/>
                <w:lang w:val="en-US"/>
              </w:rPr>
              <w:t>“深圳南山-汕头濠江‘百千万工程’产业合作园”的企业</w:t>
            </w:r>
          </w:p>
        </w:tc>
        <w:tc>
          <w:tcPr>
            <w:tcW w:w="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p>
        </w:tc>
      </w:tr>
      <w:tr>
        <w:tblPrEx>
          <w:tblCellMar>
            <w:top w:w="0" w:type="dxa"/>
            <w:left w:w="0" w:type="dxa"/>
            <w:bottom w:w="0" w:type="dxa"/>
            <w:right w:w="0" w:type="dxa"/>
          </w:tblCellMar>
        </w:tblPrEx>
        <w:trPr>
          <w:gridAfter w:val="1"/>
          <w:wAfter w:w="45" w:type="dxa"/>
          <w:trHeight w:val="717" w:hRule="atLeast"/>
          <w:jc w:val="center"/>
        </w:trPr>
        <w:tc>
          <w:tcPr>
            <w:tcW w:w="1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法定代表人</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p>
        </w:tc>
        <w:tc>
          <w:tcPr>
            <w:tcW w:w="259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联系电话</w:t>
            </w:r>
          </w:p>
        </w:tc>
        <w:tc>
          <w:tcPr>
            <w:tcW w:w="213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kinsoku/>
              <w:autoSpaceDE/>
              <w:autoSpaceDN/>
              <w:jc w:val="center"/>
              <w:textAlignment w:val="auto"/>
              <w:rPr>
                <w:rFonts w:hint="eastAsia" w:ascii="方正楷体简体" w:hAnsi="方正楷体简体" w:eastAsia="方正楷体简体" w:cs="方正楷体简体"/>
                <w:sz w:val="24"/>
                <w:szCs w:val="24"/>
              </w:rPr>
            </w:pPr>
          </w:p>
        </w:tc>
      </w:tr>
      <w:tr>
        <w:tblPrEx>
          <w:tblCellMar>
            <w:top w:w="0" w:type="dxa"/>
            <w:left w:w="0" w:type="dxa"/>
            <w:bottom w:w="0" w:type="dxa"/>
            <w:right w:w="0" w:type="dxa"/>
          </w:tblCellMar>
        </w:tblPrEx>
        <w:trPr>
          <w:trHeight w:val="785" w:hRule="atLeast"/>
          <w:jc w:val="center"/>
        </w:trPr>
        <w:tc>
          <w:tcPr>
            <w:tcW w:w="4159" w:type="dxa"/>
            <w:gridSpan w:val="2"/>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与合作企业签订的“冠名班”合作年限</w:t>
            </w:r>
          </w:p>
        </w:tc>
        <w:tc>
          <w:tcPr>
            <w:tcW w:w="4768" w:type="dxa"/>
            <w:gridSpan w:val="6"/>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例：2023年-2026年</w:t>
            </w:r>
          </w:p>
        </w:tc>
      </w:tr>
      <w:tr>
        <w:tblPrEx>
          <w:tblCellMar>
            <w:top w:w="0" w:type="dxa"/>
            <w:left w:w="0" w:type="dxa"/>
            <w:bottom w:w="0" w:type="dxa"/>
            <w:right w:w="0" w:type="dxa"/>
          </w:tblCellMar>
        </w:tblPrEx>
        <w:trPr>
          <w:trHeight w:val="831" w:hRule="atLeast"/>
          <w:jc w:val="center"/>
        </w:trPr>
        <w:tc>
          <w:tcPr>
            <w:tcW w:w="4159" w:type="dxa"/>
            <w:gridSpan w:val="2"/>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校企“冠名班”班级名字</w:t>
            </w:r>
          </w:p>
        </w:tc>
        <w:tc>
          <w:tcPr>
            <w:tcW w:w="4768" w:type="dxa"/>
            <w:gridSpan w:val="6"/>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例：</w:t>
            </w:r>
            <w:r>
              <w:rPr>
                <w:rFonts w:hint="eastAsia" w:ascii="方正楷体简体" w:hAnsi="方正楷体简体" w:eastAsia="方正楷体简体" w:cs="方正楷体简体"/>
                <w:szCs w:val="24"/>
                <w:lang w:val="en-US"/>
              </w:rPr>
              <w:t>xx级数控编程A班</w:t>
            </w:r>
          </w:p>
        </w:tc>
      </w:tr>
      <w:tr>
        <w:tblPrEx>
          <w:tblCellMar>
            <w:top w:w="0" w:type="dxa"/>
            <w:left w:w="0" w:type="dxa"/>
            <w:bottom w:w="0" w:type="dxa"/>
            <w:right w:w="0" w:type="dxa"/>
          </w:tblCellMar>
        </w:tblPrEx>
        <w:trPr>
          <w:trHeight w:val="758" w:hRule="atLeast"/>
          <w:jc w:val="center"/>
        </w:trPr>
        <w:tc>
          <w:tcPr>
            <w:tcW w:w="4159" w:type="dxa"/>
            <w:gridSpan w:val="2"/>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校企“冠名班”学员人数</w:t>
            </w:r>
          </w:p>
        </w:tc>
        <w:tc>
          <w:tcPr>
            <w:tcW w:w="4768" w:type="dxa"/>
            <w:gridSpan w:val="6"/>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lang w:val="en-US"/>
              </w:rPr>
            </w:pPr>
          </w:p>
        </w:tc>
      </w:tr>
      <w:tr>
        <w:tblPrEx>
          <w:tblCellMar>
            <w:top w:w="0" w:type="dxa"/>
            <w:left w:w="0" w:type="dxa"/>
            <w:bottom w:w="0" w:type="dxa"/>
            <w:right w:w="0" w:type="dxa"/>
          </w:tblCellMar>
        </w:tblPrEx>
        <w:trPr>
          <w:trHeight w:val="758" w:hRule="atLeast"/>
          <w:jc w:val="center"/>
        </w:trPr>
        <w:tc>
          <w:tcPr>
            <w:tcW w:w="4159" w:type="dxa"/>
            <w:gridSpan w:val="2"/>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其他情况概述</w:t>
            </w:r>
          </w:p>
        </w:tc>
        <w:tc>
          <w:tcPr>
            <w:tcW w:w="4768" w:type="dxa"/>
            <w:gridSpan w:val="6"/>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pStyle w:val="13"/>
              <w:widowControl w:val="0"/>
              <w:kinsoku/>
              <w:autoSpaceDE/>
              <w:autoSpaceDN/>
              <w:spacing w:line="240" w:lineRule="auto"/>
              <w:jc w:val="center"/>
              <w:rPr>
                <w:rFonts w:hint="eastAsia" w:ascii="方正楷体简体" w:hAnsi="方正楷体简体" w:eastAsia="方正楷体简体" w:cs="方正楷体简体"/>
                <w:szCs w:val="24"/>
              </w:rPr>
            </w:pPr>
          </w:p>
        </w:tc>
      </w:tr>
      <w:tr>
        <w:tblPrEx>
          <w:tblCellMar>
            <w:top w:w="0" w:type="dxa"/>
            <w:left w:w="0" w:type="dxa"/>
            <w:bottom w:w="0" w:type="dxa"/>
            <w:right w:w="0" w:type="dxa"/>
          </w:tblCellMar>
        </w:tblPrEx>
        <w:trPr>
          <w:gridAfter w:val="1"/>
          <w:wAfter w:w="45" w:type="dxa"/>
          <w:trHeight w:val="2493" w:hRule="atLeast"/>
          <w:jc w:val="center"/>
        </w:trPr>
        <w:tc>
          <w:tcPr>
            <w:tcW w:w="1891" w:type="dxa"/>
            <w:tcBorders>
              <w:left w:val="single" w:color="000000" w:sz="4" w:space="0"/>
              <w:right w:val="single" w:color="000000" w:sz="4" w:space="0"/>
            </w:tcBorders>
            <w:vAlign w:val="center"/>
          </w:tcPr>
          <w:p>
            <w:pPr>
              <w:spacing w:line="36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申请单位承诺</w:t>
            </w:r>
          </w:p>
        </w:tc>
        <w:tc>
          <w:tcPr>
            <w:tcW w:w="6991" w:type="dxa"/>
            <w:gridSpan w:val="6"/>
            <w:tcBorders>
              <w:left w:val="single" w:color="000000" w:sz="4" w:space="0"/>
              <w:right w:val="single" w:color="000000" w:sz="4" w:space="0"/>
            </w:tcBorders>
            <w:vAlign w:val="center"/>
          </w:tcPr>
          <w:p>
            <w:pPr>
              <w:pStyle w:val="13"/>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p>
          <w:p>
            <w:pPr>
              <w:pStyle w:val="13"/>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本单位承诺所填内容及提供的所有资料均属真实、无误，如有虚假，愿承担一些责任。</w:t>
            </w:r>
          </w:p>
          <w:p>
            <w:pPr>
              <w:pStyle w:val="13"/>
              <w:widowControl w:val="0"/>
              <w:kinsoku/>
              <w:autoSpaceDE/>
              <w:autoSpaceDN/>
              <w:spacing w:line="240" w:lineRule="auto"/>
              <w:jc w:val="both"/>
              <w:rPr>
                <w:rFonts w:hint="eastAsia" w:ascii="方正楷体简体" w:hAnsi="方正楷体简体" w:eastAsia="方正楷体简体" w:cs="方正楷体简体"/>
                <w:szCs w:val="24"/>
              </w:rPr>
            </w:pPr>
          </w:p>
          <w:p>
            <w:pPr>
              <w:pStyle w:val="13"/>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lang w:val="en-US" w:eastAsia="zh-CN"/>
              </w:rPr>
              <w:t xml:space="preserve">                  </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 xml:space="preserve">（单位盖章）  </w:t>
            </w:r>
          </w:p>
          <w:p>
            <w:pPr>
              <w:pStyle w:val="13"/>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p>
          <w:p>
            <w:pPr>
              <w:pStyle w:val="13"/>
              <w:widowControl w:val="0"/>
              <w:kinsoku/>
              <w:autoSpaceDE/>
              <w:autoSpaceDN/>
              <w:spacing w:line="240" w:lineRule="auto"/>
              <w:ind w:firstLine="4200" w:firstLineChars="1750"/>
              <w:jc w:val="both"/>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年</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月</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 xml:space="preserve">日 </w:t>
            </w:r>
          </w:p>
        </w:tc>
      </w:tr>
      <w:tr>
        <w:tblPrEx>
          <w:tblCellMar>
            <w:top w:w="0" w:type="dxa"/>
            <w:left w:w="0" w:type="dxa"/>
            <w:bottom w:w="0" w:type="dxa"/>
            <w:right w:w="0" w:type="dxa"/>
          </w:tblCellMar>
        </w:tblPrEx>
        <w:trPr>
          <w:gridAfter w:val="1"/>
          <w:wAfter w:w="45" w:type="dxa"/>
          <w:trHeight w:val="2323" w:hRule="atLeast"/>
          <w:jc w:val="center"/>
        </w:trPr>
        <w:tc>
          <w:tcPr>
            <w:tcW w:w="1891" w:type="dxa"/>
            <w:tcBorders>
              <w:top w:val="single" w:color="auto" w:sz="4" w:space="0"/>
              <w:left w:val="single" w:color="000000" w:sz="4" w:space="0"/>
              <w:bottom w:val="single" w:color="000000" w:sz="4" w:space="0"/>
              <w:right w:val="single" w:color="000000" w:sz="4" w:space="0"/>
            </w:tcBorders>
            <w:vAlign w:val="center"/>
          </w:tcPr>
          <w:p>
            <w:pPr>
              <w:widowControl w:val="0"/>
              <w:kinsoku/>
              <w:autoSpaceDE/>
              <w:autoSpaceDN/>
              <w:jc w:val="center"/>
              <w:rPr>
                <w:rFonts w:hint="eastAsia" w:ascii="方正楷体简体" w:hAnsi="方正楷体简体" w:eastAsia="方正楷体简体" w:cs="方正楷体简体"/>
                <w:sz w:val="24"/>
                <w:szCs w:val="24"/>
                <w:lang w:val="zh-CN"/>
              </w:rPr>
            </w:pPr>
            <w:r>
              <w:rPr>
                <w:rFonts w:hint="eastAsia" w:ascii="方正楷体简体" w:hAnsi="方正楷体简体" w:eastAsia="方正楷体简体" w:cs="方正楷体简体"/>
                <w:sz w:val="24"/>
                <w:szCs w:val="24"/>
                <w:lang w:val="zh-CN"/>
              </w:rPr>
              <w:t>区人力资源社会保障局审核意见</w:t>
            </w:r>
          </w:p>
        </w:tc>
        <w:tc>
          <w:tcPr>
            <w:tcW w:w="6991" w:type="dxa"/>
            <w:gridSpan w:val="6"/>
            <w:tcBorders>
              <w:top w:val="single" w:color="auto" w:sz="4" w:space="0"/>
              <w:left w:val="single" w:color="000000" w:sz="4" w:space="0"/>
              <w:bottom w:val="single" w:color="000000" w:sz="4" w:space="0"/>
              <w:right w:val="single" w:color="000000" w:sz="4" w:space="0"/>
            </w:tcBorders>
            <w:vAlign w:val="center"/>
          </w:tcPr>
          <w:p>
            <w:pPr>
              <w:pStyle w:val="13"/>
              <w:widowControl w:val="0"/>
              <w:tabs>
                <w:tab w:val="left" w:pos="5219"/>
                <w:tab w:val="right" w:pos="7738"/>
              </w:tabs>
              <w:kinsoku/>
              <w:autoSpaceDE/>
              <w:autoSpaceDN/>
              <w:spacing w:line="240" w:lineRule="auto"/>
              <w:ind w:firstLine="480" w:firstLineChars="200"/>
              <w:jc w:val="both"/>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ab/>
            </w:r>
          </w:p>
          <w:p>
            <w:pPr>
              <w:pStyle w:val="13"/>
              <w:widowControl w:val="0"/>
              <w:tabs>
                <w:tab w:val="left" w:pos="5219"/>
                <w:tab w:val="right" w:pos="7738"/>
              </w:tabs>
              <w:kinsoku/>
              <w:autoSpaceDE/>
              <w:autoSpaceDN/>
              <w:spacing w:line="240" w:lineRule="auto"/>
              <w:ind w:firstLine="480" w:firstLineChars="200"/>
              <w:jc w:val="both"/>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符合申请条件，同意拨款。</w:t>
            </w:r>
          </w:p>
          <w:p>
            <w:pPr>
              <w:pStyle w:val="13"/>
              <w:widowControl w:val="0"/>
              <w:tabs>
                <w:tab w:val="left" w:pos="5219"/>
                <w:tab w:val="right" w:pos="7738"/>
              </w:tabs>
              <w:kinsoku/>
              <w:autoSpaceDE/>
              <w:autoSpaceDN/>
              <w:spacing w:line="240" w:lineRule="auto"/>
              <w:ind w:firstLine="480" w:firstLineChars="200"/>
              <w:jc w:val="both"/>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ab/>
            </w:r>
            <w:r>
              <w:rPr>
                <w:rFonts w:hint="eastAsia" w:ascii="方正楷体简体" w:hAnsi="方正楷体简体" w:eastAsia="方正楷体简体" w:cs="方正楷体简体"/>
                <w:szCs w:val="24"/>
                <w:lang w:val="en-US"/>
              </w:rPr>
              <w:t xml:space="preserve">  </w:t>
            </w:r>
          </w:p>
          <w:p>
            <w:pPr>
              <w:pStyle w:val="13"/>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lang w:val="en-US" w:eastAsia="zh-CN"/>
              </w:rPr>
              <w:t xml:space="preserve">                               </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（单位盖章）</w:t>
            </w:r>
          </w:p>
          <w:p>
            <w:pPr>
              <w:pStyle w:val="13"/>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p>
          <w:p>
            <w:pPr>
              <w:pStyle w:val="13"/>
              <w:widowControl w:val="0"/>
              <w:kinsoku/>
              <w:autoSpaceDE/>
              <w:autoSpaceDN/>
              <w:spacing w:line="240" w:lineRule="auto"/>
              <w:ind w:firstLine="720" w:firstLineChars="300"/>
              <w:jc w:val="both"/>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lang w:val="en-US" w:eastAsia="zh-CN"/>
              </w:rPr>
              <w:t xml:space="preserve">                               </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年</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月</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日</w:t>
            </w:r>
            <w:r>
              <w:rPr>
                <w:rFonts w:hint="eastAsia" w:ascii="方正楷体简体" w:hAnsi="方正楷体简体" w:eastAsia="方正楷体简体" w:cs="方正楷体简体"/>
                <w:szCs w:val="24"/>
                <w:lang w:val="en-US"/>
              </w:rPr>
              <w:t xml:space="preserve">   </w:t>
            </w:r>
          </w:p>
        </w:tc>
      </w:tr>
    </w:tbl>
    <w:p>
      <w:pPr>
        <w:autoSpaceDE/>
        <w:autoSpaceDN/>
        <w:jc w:val="both"/>
        <w:rPr>
          <w:rFonts w:ascii="Times New Roman" w:hAnsi="Times New Roman" w:eastAsia="仿宋_GB2312" w:cs="Times New Roman"/>
          <w:sz w:val="28"/>
          <w:szCs w:val="28"/>
        </w:rPr>
      </w:pPr>
    </w:p>
    <w:sectPr>
      <w:footerReference r:id="rId3" w:type="default"/>
      <w:pgSz w:w="11905" w:h="16837"/>
      <w:pgMar w:top="1587" w:right="1361" w:bottom="1247" w:left="1361" w:header="0" w:footer="7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E98D45-0CD4-40B5-B6F1-C36F274C74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684CBE9-2034-4339-9968-F29876847F5B}"/>
  </w:font>
  <w:font w:name="方正小标宋简体">
    <w:panose1 w:val="03000509000000000000"/>
    <w:charset w:val="86"/>
    <w:family w:val="script"/>
    <w:pitch w:val="default"/>
    <w:sig w:usb0="00000001" w:usb1="080E0000" w:usb2="00000000" w:usb3="00000000" w:csb0="00040000" w:csb1="00000000"/>
    <w:embedRegular r:id="rId3" w:fontKey="{CE08C642-4B1B-4EEB-AC53-8C8AED6E930C}"/>
  </w:font>
  <w:font w:name="方正小标宋_GBK">
    <w:panose1 w:val="02000000000000000000"/>
    <w:charset w:val="86"/>
    <w:family w:val="script"/>
    <w:pitch w:val="default"/>
    <w:sig w:usb0="A00002BF" w:usb1="38CF7CFA" w:usb2="00082016" w:usb3="00000000" w:csb0="00040001" w:csb1="00000000"/>
  </w:font>
  <w:font w:name="Adobe 宋体 Std L">
    <w:altName w:val="宋体"/>
    <w:panose1 w:val="00000000000000000000"/>
    <w:charset w:val="86"/>
    <w:family w:val="auto"/>
    <w:pitch w:val="default"/>
    <w:sig w:usb0="00000000" w:usb1="00000000" w:usb2="00000016" w:usb3="00000000" w:csb0="00060007" w:csb1="00000000"/>
  </w:font>
  <w:font w:name="方正黑体简体">
    <w:panose1 w:val="02000000000000000000"/>
    <w:charset w:val="86"/>
    <w:family w:val="auto"/>
    <w:pitch w:val="default"/>
    <w:sig w:usb0="A00002BF" w:usb1="184F6CFA" w:usb2="00000012" w:usb3="00000000" w:csb0="00040001" w:csb1="00000000"/>
    <w:embedRegular r:id="rId4" w:fontKey="{19E16A71-D840-4992-BAC0-FAA981092025}"/>
  </w:font>
  <w:font w:name="方正仿宋简体">
    <w:panose1 w:val="02000000000000000000"/>
    <w:charset w:val="86"/>
    <w:family w:val="auto"/>
    <w:pitch w:val="default"/>
    <w:sig w:usb0="A00002BF" w:usb1="184F6CFA" w:usb2="00000012" w:usb3="00000000" w:csb0="00040001" w:csb1="00000000"/>
    <w:embedRegular r:id="rId5" w:fontKey="{4CD2FD49-3C20-4699-917C-20DC3C1849D0}"/>
  </w:font>
  <w:font w:name="方正楷体简体">
    <w:panose1 w:val="02000000000000000000"/>
    <w:charset w:val="86"/>
    <w:family w:val="auto"/>
    <w:pitch w:val="default"/>
    <w:sig w:usb0="A00002BF" w:usb1="184F6CFA" w:usb2="00000012" w:usb3="00000000" w:csb0="00040001" w:csb1="00000000"/>
    <w:embedRegular r:id="rId6" w:fontKey="{95989051-04F8-465C-BD3F-AFB3133E6740}"/>
  </w:font>
  <w:font w:name="创艺简标宋">
    <w:altName w:val="方正小标宋简体"/>
    <w:panose1 w:val="00000000000000000000"/>
    <w:charset w:val="86"/>
    <w:family w:val="auto"/>
    <w:pitch w:val="default"/>
    <w:sig w:usb0="00000000" w:usb1="00000000" w:usb2="00000000" w:usb3="00000000" w:csb0="00000000" w:csb1="00000000"/>
    <w:embedRegular r:id="rId7" w:fontKey="{194B1EB5-6F69-4819-AC22-1E306EE925A4}"/>
  </w:font>
  <w:font w:name="仿宋_GB2312">
    <w:panose1 w:val="02010609030101010101"/>
    <w:charset w:val="86"/>
    <w:family w:val="modern"/>
    <w:pitch w:val="default"/>
    <w:sig w:usb0="00000001" w:usb1="080E0000" w:usb2="00000000" w:usb3="00000000" w:csb0="00040000" w:csb1="00000000"/>
    <w:embedRegular r:id="rId8" w:fontKey="{8046F36B-7C49-4A42-AF62-662F4E5C6F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posOffset>5037455</wp:posOffset>
              </wp:positionH>
              <wp:positionV relativeFrom="paragraph">
                <wp:posOffset>0</wp:posOffset>
              </wp:positionV>
              <wp:extent cx="5060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60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eastAsia="方正仿宋简体" w:cs="Times New Roman"/>
                              <w:sz w:val="28"/>
                              <w:szCs w:val="28"/>
                            </w:rPr>
                          </w:pPr>
                          <w:r>
                            <w:rPr>
                              <w:rFonts w:ascii="Times New Roman" w:hAnsi="Times New Roman" w:eastAsia="方正仿宋简体" w:cs="Times New Roman"/>
                              <w:sz w:val="28"/>
                              <w:szCs w:val="28"/>
                            </w:rPr>
                            <w:t>—</w:t>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  \* MERGEFORMAT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3</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6.65pt;margin-top:0pt;height:144pt;width:39.85pt;mso-position-horizontal-relative:margin;z-index:251659264;mso-width-relative:page;mso-height-relative:page;" filled="f" stroked="f" coordsize="21600,21600" o:gfxdata="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R04+1wAAAAgBAAAPAAAAAAAAAAEAIAAAACIAAABkcnMvZG93bnJldi54bWxQ&#10;SwECFAAUAAAACACHTuJAOzzEUDECAABWBAAADgAAAAAAAAABACAAAAAmAQAAZHJzL2Uyb0RvYy54&#10;bWxQSwUGAAAAAAYABgBZAQAAyQUAAAAA&#10;">
              <v:fill on="f" focussize="0,0"/>
              <v:stroke on="f" weight="0.5pt"/>
              <v:imagedata o:title=""/>
              <o:lock v:ext="edit" aspectratio="f"/>
              <v:textbox inset="0mm,0mm,0mm,0mm" style="mso-fit-shape-to-text:t;">
                <w:txbxContent>
                  <w:p>
                    <w:pPr>
                      <w:pStyle w:val="5"/>
                      <w:rPr>
                        <w:rFonts w:ascii="Times New Roman" w:hAnsi="Times New Roman" w:eastAsia="方正仿宋简体" w:cs="Times New Roman"/>
                        <w:sz w:val="28"/>
                        <w:szCs w:val="28"/>
                      </w:rPr>
                    </w:pPr>
                    <w:r>
                      <w:rPr>
                        <w:rFonts w:ascii="Times New Roman" w:hAnsi="Times New Roman" w:eastAsia="方正仿宋简体" w:cs="Times New Roman"/>
                        <w:sz w:val="28"/>
                        <w:szCs w:val="28"/>
                      </w:rPr>
                      <w:t>—</w:t>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  \* MERGEFORMAT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3</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WRjOGUxMjE0MWU4ZTI2MDQ1Nzk5Mzc0NGE4NjRmZTcifQ=="/>
  </w:docVars>
  <w:rsids>
    <w:rsidRoot w:val="003041EA"/>
    <w:rsid w:val="00007091"/>
    <w:rsid w:val="00007EA5"/>
    <w:rsid w:val="001568AB"/>
    <w:rsid w:val="001736AA"/>
    <w:rsid w:val="00201056"/>
    <w:rsid w:val="00226C9E"/>
    <w:rsid w:val="00254128"/>
    <w:rsid w:val="00292E73"/>
    <w:rsid w:val="002E552F"/>
    <w:rsid w:val="003041EA"/>
    <w:rsid w:val="003948E1"/>
    <w:rsid w:val="0046264B"/>
    <w:rsid w:val="004809E0"/>
    <w:rsid w:val="004F7EB7"/>
    <w:rsid w:val="00557DB4"/>
    <w:rsid w:val="0056545C"/>
    <w:rsid w:val="005A1566"/>
    <w:rsid w:val="006817D4"/>
    <w:rsid w:val="00691353"/>
    <w:rsid w:val="006E23F5"/>
    <w:rsid w:val="006F4526"/>
    <w:rsid w:val="00741112"/>
    <w:rsid w:val="0087719E"/>
    <w:rsid w:val="00AA0943"/>
    <w:rsid w:val="00B81211"/>
    <w:rsid w:val="00C63C15"/>
    <w:rsid w:val="00C865B1"/>
    <w:rsid w:val="00CB1118"/>
    <w:rsid w:val="00E251D2"/>
    <w:rsid w:val="00E83D39"/>
    <w:rsid w:val="00EA7A27"/>
    <w:rsid w:val="00F216D9"/>
    <w:rsid w:val="012013CB"/>
    <w:rsid w:val="07195923"/>
    <w:rsid w:val="0A6078EF"/>
    <w:rsid w:val="13884D82"/>
    <w:rsid w:val="17E0444E"/>
    <w:rsid w:val="1A791E98"/>
    <w:rsid w:val="1C593B4C"/>
    <w:rsid w:val="1F0D73C6"/>
    <w:rsid w:val="23921319"/>
    <w:rsid w:val="25057003"/>
    <w:rsid w:val="25D86ACF"/>
    <w:rsid w:val="2B202D5E"/>
    <w:rsid w:val="355E1565"/>
    <w:rsid w:val="37D348AA"/>
    <w:rsid w:val="384B35A5"/>
    <w:rsid w:val="3B06759B"/>
    <w:rsid w:val="3CB53601"/>
    <w:rsid w:val="3D020625"/>
    <w:rsid w:val="433E7AE7"/>
    <w:rsid w:val="444173C8"/>
    <w:rsid w:val="454A0D34"/>
    <w:rsid w:val="49781B5D"/>
    <w:rsid w:val="539F2AB4"/>
    <w:rsid w:val="542D0FF1"/>
    <w:rsid w:val="547C148C"/>
    <w:rsid w:val="557823A4"/>
    <w:rsid w:val="5F136A08"/>
    <w:rsid w:val="5F5F6ACD"/>
    <w:rsid w:val="5FE52520"/>
    <w:rsid w:val="63B92BA2"/>
    <w:rsid w:val="650E1F78"/>
    <w:rsid w:val="68684D3C"/>
    <w:rsid w:val="6CD30E44"/>
    <w:rsid w:val="704F051E"/>
    <w:rsid w:val="7109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widowControl w:val="0"/>
      <w:spacing w:line="700" w:lineRule="exact"/>
      <w:jc w:val="center"/>
      <w:outlineLvl w:val="0"/>
    </w:pPr>
    <w:rPr>
      <w:rFonts w:eastAsia="方正小标宋简体"/>
      <w:kern w:val="44"/>
      <w:sz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rFonts w:eastAsia="宋体"/>
    </w:rPr>
  </w:style>
  <w:style w:type="paragraph" w:styleId="4">
    <w:name w:val="Quote"/>
    <w:basedOn w:val="1"/>
    <w:next w:val="1"/>
    <w:qFormat/>
    <w:uiPriority w:val="99"/>
    <w:pPr>
      <w:wordWrap w:val="0"/>
      <w:spacing w:before="200" w:after="160"/>
      <w:ind w:left="864" w:right="864"/>
      <w:jc w:val="center"/>
    </w:pPr>
    <w:rPr>
      <w:rFonts w:ascii="Times New Roman" w:hAnsi="Times New Roman"/>
      <w:i/>
      <w:szCs w:val="20"/>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2"/>
    <w:basedOn w:val="1"/>
    <w:next w:val="1"/>
    <w:qFormat/>
    <w:uiPriority w:val="0"/>
    <w:pPr>
      <w:ind w:left="200" w:leftChars="200"/>
    </w:pPr>
  </w:style>
  <w:style w:type="paragraph" w:styleId="8">
    <w:name w:val="Normal (Web)"/>
    <w:basedOn w:val="1"/>
    <w:qFormat/>
    <w:uiPriority w:val="0"/>
    <w:pPr>
      <w:spacing w:before="100" w:beforeAutospacing="1" w:after="100" w:afterAutospacing="1"/>
    </w:pPr>
    <w:rPr>
      <w:rFonts w:ascii="宋体"/>
      <w:sz w:val="24"/>
    </w:rPr>
  </w:style>
  <w:style w:type="paragraph" w:styleId="9">
    <w:name w:val="Title"/>
    <w:qFormat/>
    <w:uiPriority w:val="0"/>
    <w:pPr>
      <w:jc w:val="center"/>
    </w:pPr>
    <w:rPr>
      <w:rFonts w:hint="eastAsia" w:ascii="方正小标宋_GBK" w:hAnsi="方正小标宋_GBK" w:eastAsia="方正小标宋_GBK" w:cs="Times New Roman"/>
      <w:sz w:val="32"/>
      <w:szCs w:val="22"/>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基本段落]"/>
    <w:basedOn w:val="1"/>
    <w:qFormat/>
    <w:uiPriority w:val="0"/>
    <w:pPr>
      <w:spacing w:line="288" w:lineRule="auto"/>
      <w:textAlignment w:val="center"/>
    </w:pPr>
    <w:rPr>
      <w:rFonts w:hint="eastAsia" w:ascii="Adobe 宋体 Std L" w:hAnsi="Adobe 宋体 Std L" w:eastAsia="Adobe 宋体 Std L" w:cs="Times New Roman"/>
      <w:sz w:val="24"/>
      <w:lang w:val="zh-CN"/>
    </w:rPr>
  </w:style>
  <w:style w:type="paragraph" w:customStyle="1" w:styleId="14">
    <w:name w:val="Body text|1"/>
    <w:basedOn w:val="1"/>
    <w:qFormat/>
    <w:uiPriority w:val="0"/>
    <w:pPr>
      <w:widowControl w:val="0"/>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266</Words>
  <Characters>1520</Characters>
  <Lines>12</Lines>
  <Paragraphs>3</Paragraphs>
  <TotalTime>3</TotalTime>
  <ScaleCrop>false</ScaleCrop>
  <LinksUpToDate>false</LinksUpToDate>
  <CharactersWithSpaces>1783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2023-07-02T22:55:00Z</dcterms:created>
  <dc:creator>Kingsoft-PDF</dc:creator>
  <cp:lastModifiedBy>丁泽槟</cp:lastModifiedBy>
  <cp:lastPrinted>2023-12-11T01:56:00Z</cp:lastPrinted>
  <dcterms:modified xsi:type="dcterms:W3CDTF">2023-12-11T07:45:11Z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2023-07-02T22:55:41Z</vt:filetime>
  </property>
  <property fmtid="{D5CDD505-2E9C-101B-9397-08002B2CF9AE}" pid="4" name="UsrData">
    <vt:lpwstr>64a18fe47ac359001f0896af</vt:lpwstr>
  </property>
  <property fmtid="{D5CDD505-2E9C-101B-9397-08002B2CF9AE}" pid="5" name="KSOProductBuildVer">
    <vt:lpwstr>2052-12.1.0.15712</vt:lpwstr>
  </property>
  <property fmtid="{D5CDD505-2E9C-101B-9397-08002B2CF9AE}" pid="6" name="ICV">
    <vt:lpwstr>3AA2B89A8FD0443CA6FC2C32D4AD82E2_13</vt:lpwstr>
  </property>
</Properties>
</file>